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E2B0E" w14:textId="77777777" w:rsidR="009D16A2" w:rsidRPr="00B145D0" w:rsidRDefault="009D16A2" w:rsidP="009D16A2">
      <w:pPr>
        <w:jc w:val="center"/>
        <w:rPr>
          <w:rFonts w:cstheme="minorHAnsi"/>
          <w:b/>
          <w:bCs/>
          <w:sz w:val="40"/>
          <w:szCs w:val="40"/>
          <w:lang w:val="en-US"/>
        </w:rPr>
      </w:pPr>
      <w:r w:rsidRPr="00B145D0">
        <w:rPr>
          <w:rFonts w:cstheme="minorHAnsi"/>
          <w:b/>
          <w:bCs/>
          <w:sz w:val="40"/>
          <w:szCs w:val="40"/>
          <w:lang w:val="en-US"/>
        </w:rPr>
        <w:t>Abstract Proceedings</w:t>
      </w:r>
    </w:p>
    <w:p w14:paraId="6666A568" w14:textId="77777777" w:rsidR="009D16A2" w:rsidRPr="00B145D0" w:rsidRDefault="009D16A2" w:rsidP="009D16A2">
      <w:pPr>
        <w:jc w:val="center"/>
        <w:rPr>
          <w:rFonts w:cstheme="minorHAnsi"/>
          <w:b/>
          <w:bCs/>
          <w:sz w:val="28"/>
          <w:szCs w:val="28"/>
          <w:lang w:val="en-US"/>
        </w:rPr>
      </w:pPr>
      <w:r w:rsidRPr="00B145D0">
        <w:rPr>
          <w:rFonts w:cstheme="minorHAnsi"/>
          <w:b/>
          <w:bCs/>
          <w:sz w:val="28"/>
          <w:szCs w:val="28"/>
          <w:lang w:val="en-US"/>
        </w:rPr>
        <w:t>Of</w:t>
      </w:r>
    </w:p>
    <w:p w14:paraId="6A44631F" w14:textId="77777777" w:rsidR="009D16A2" w:rsidRPr="00B145D0" w:rsidRDefault="009D16A2" w:rsidP="009D16A2">
      <w:pPr>
        <w:jc w:val="center"/>
        <w:rPr>
          <w:rFonts w:cstheme="minorHAnsi"/>
          <w:b/>
          <w:bCs/>
          <w:sz w:val="28"/>
          <w:szCs w:val="28"/>
          <w:lang w:val="en-US"/>
        </w:rPr>
      </w:pPr>
      <w:r w:rsidRPr="00B145D0">
        <w:rPr>
          <w:rFonts w:cstheme="minorHAnsi"/>
          <w:b/>
          <w:bCs/>
          <w:sz w:val="28"/>
          <w:szCs w:val="28"/>
          <w:lang w:val="en-US"/>
        </w:rPr>
        <w:t>TC17-VRISE2021</w:t>
      </w:r>
    </w:p>
    <w:p w14:paraId="76728465" w14:textId="77777777" w:rsidR="009D16A2" w:rsidRPr="00B145D0" w:rsidRDefault="009D16A2" w:rsidP="009D16A2">
      <w:pPr>
        <w:jc w:val="center"/>
        <w:rPr>
          <w:rFonts w:cstheme="minorHAnsi"/>
          <w:b/>
          <w:bCs/>
          <w:sz w:val="28"/>
          <w:szCs w:val="28"/>
          <w:lang w:val="en-US"/>
        </w:rPr>
      </w:pPr>
    </w:p>
    <w:p w14:paraId="224E1BD7" w14:textId="77777777" w:rsidR="009D16A2" w:rsidRPr="00B145D0" w:rsidRDefault="009D16A2" w:rsidP="009D16A2">
      <w:pPr>
        <w:jc w:val="center"/>
        <w:rPr>
          <w:rFonts w:cstheme="minorHAnsi"/>
          <w:b/>
          <w:bCs/>
          <w:sz w:val="28"/>
          <w:szCs w:val="28"/>
          <w:lang w:val="en-US"/>
        </w:rPr>
      </w:pPr>
      <w:r w:rsidRPr="00B145D0">
        <w:rPr>
          <w:rFonts w:cstheme="minorHAnsi"/>
          <w:b/>
          <w:bCs/>
          <w:sz w:val="28"/>
          <w:szCs w:val="28"/>
          <w:lang w:val="en-US"/>
        </w:rPr>
        <w:t xml:space="preserve">A VIRTUAL Topical Event of </w:t>
      </w:r>
    </w:p>
    <w:p w14:paraId="298ED868" w14:textId="77777777" w:rsidR="009D16A2" w:rsidRPr="00B145D0" w:rsidRDefault="009D16A2" w:rsidP="009D16A2">
      <w:pPr>
        <w:jc w:val="center"/>
        <w:rPr>
          <w:rFonts w:cstheme="minorHAnsi"/>
          <w:b/>
          <w:bCs/>
          <w:sz w:val="28"/>
          <w:szCs w:val="28"/>
          <w:lang w:val="en-US"/>
        </w:rPr>
      </w:pPr>
      <w:r w:rsidRPr="00B145D0">
        <w:rPr>
          <w:rFonts w:cstheme="minorHAnsi"/>
          <w:b/>
          <w:bCs/>
          <w:sz w:val="28"/>
          <w:szCs w:val="28"/>
          <w:lang w:val="en-US"/>
        </w:rPr>
        <w:t>Technical Committee on Measurement and Control of Robotics (TC17)</w:t>
      </w:r>
    </w:p>
    <w:p w14:paraId="6810C454" w14:textId="77777777" w:rsidR="009D16A2" w:rsidRPr="00B145D0" w:rsidRDefault="009D16A2" w:rsidP="009D16A2">
      <w:pPr>
        <w:ind w:left="283" w:right="283"/>
        <w:jc w:val="center"/>
        <w:rPr>
          <w:rFonts w:cstheme="minorHAnsi"/>
          <w:b/>
          <w:bCs/>
          <w:sz w:val="28"/>
          <w:szCs w:val="28"/>
          <w:lang w:val="en-US"/>
        </w:rPr>
      </w:pPr>
      <w:r w:rsidRPr="00B145D0">
        <w:rPr>
          <w:rFonts w:cstheme="minorHAnsi"/>
          <w:b/>
          <w:bCs/>
          <w:sz w:val="28"/>
          <w:szCs w:val="28"/>
          <w:lang w:val="en-US"/>
        </w:rPr>
        <w:t>International Measurement Confederation (IMEKO)</w:t>
      </w:r>
    </w:p>
    <w:p w14:paraId="6648AD58" w14:textId="77777777" w:rsidR="009D16A2" w:rsidRPr="00B145D0" w:rsidRDefault="009D16A2" w:rsidP="009D16A2">
      <w:pPr>
        <w:ind w:left="283" w:right="283"/>
        <w:jc w:val="center"/>
        <w:rPr>
          <w:rFonts w:cstheme="minorHAnsi"/>
          <w:b/>
          <w:bCs/>
          <w:sz w:val="28"/>
          <w:szCs w:val="28"/>
          <w:lang w:val="en-US"/>
        </w:rPr>
      </w:pPr>
    </w:p>
    <w:p w14:paraId="0D2EF937" w14:textId="77777777" w:rsidR="009D16A2" w:rsidRPr="00B145D0" w:rsidRDefault="009D16A2" w:rsidP="009D16A2">
      <w:pPr>
        <w:jc w:val="center"/>
        <w:rPr>
          <w:rFonts w:cstheme="minorHAnsi"/>
          <w:b/>
          <w:bCs/>
          <w:sz w:val="28"/>
          <w:szCs w:val="28"/>
          <w:lang w:val="en-US"/>
        </w:rPr>
      </w:pPr>
      <w:r w:rsidRPr="00B145D0">
        <w:rPr>
          <w:rFonts w:cstheme="minorHAnsi"/>
          <w:b/>
          <w:bCs/>
          <w:noProof/>
          <w:sz w:val="28"/>
          <w:szCs w:val="28"/>
        </w:rPr>
        <w:drawing>
          <wp:inline distT="0" distB="0" distL="0" distR="0" wp14:anchorId="2095A165" wp14:editId="275D7629">
            <wp:extent cx="793019" cy="906145"/>
            <wp:effectExtent l="0" t="0" r="0" b="0"/>
            <wp:docPr id="12" name="Picture 2">
              <a:extLst xmlns:a="http://schemas.openxmlformats.org/drawingml/2006/main">
                <a:ext uri="{FF2B5EF4-FFF2-40B4-BE49-F238E27FC236}">
                  <a16:creationId xmlns:a16="http://schemas.microsoft.com/office/drawing/2014/main" id="{1507D059-B2E2-4046-B42A-99D423D436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FF2B5EF4-FFF2-40B4-BE49-F238E27FC236}">
                          <a16:creationId xmlns:a16="http://schemas.microsoft.com/office/drawing/2014/main" id="{1507D059-B2E2-4046-B42A-99D423D436AA}"/>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8530" cy="935296"/>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a:solidFill>
                            <a:srgbClr val="FFFFFF"/>
                          </a:solidFill>
                        </a14:hiddenFill>
                      </a:ext>
                    </a:extLst>
                  </pic:spPr>
                </pic:pic>
              </a:graphicData>
            </a:graphic>
          </wp:inline>
        </w:drawing>
      </w:r>
    </w:p>
    <w:p w14:paraId="5E1B6A33" w14:textId="77777777" w:rsidR="009D16A2" w:rsidRPr="00B145D0" w:rsidRDefault="009D16A2" w:rsidP="009D16A2">
      <w:pPr>
        <w:jc w:val="center"/>
        <w:rPr>
          <w:rFonts w:cstheme="minorHAnsi"/>
          <w:b/>
          <w:bCs/>
          <w:sz w:val="28"/>
          <w:szCs w:val="28"/>
          <w:lang w:val="en-US"/>
        </w:rPr>
      </w:pPr>
    </w:p>
    <w:p w14:paraId="5CC621B5" w14:textId="77777777" w:rsidR="009D16A2" w:rsidRPr="00B145D0" w:rsidRDefault="009D16A2" w:rsidP="009D16A2">
      <w:pPr>
        <w:jc w:val="center"/>
        <w:rPr>
          <w:rFonts w:cstheme="minorHAnsi"/>
          <w:b/>
          <w:bCs/>
          <w:sz w:val="36"/>
          <w:szCs w:val="36"/>
          <w:lang w:val="en-US"/>
        </w:rPr>
      </w:pPr>
      <w:r w:rsidRPr="00B145D0">
        <w:rPr>
          <w:rFonts w:cstheme="minorHAnsi"/>
          <w:b/>
          <w:bCs/>
          <w:sz w:val="36"/>
          <w:szCs w:val="36"/>
          <w:lang w:val="en-US"/>
        </w:rPr>
        <w:t xml:space="preserve">Theme: </w:t>
      </w:r>
    </w:p>
    <w:p w14:paraId="38080E45" w14:textId="7607EB47" w:rsidR="009D16A2" w:rsidRPr="00B145D0" w:rsidRDefault="009D16A2" w:rsidP="009D16A2">
      <w:pPr>
        <w:jc w:val="center"/>
        <w:rPr>
          <w:rFonts w:cstheme="minorHAnsi"/>
          <w:b/>
          <w:bCs/>
          <w:sz w:val="36"/>
          <w:szCs w:val="36"/>
        </w:rPr>
      </w:pPr>
      <w:r w:rsidRPr="00B145D0">
        <w:rPr>
          <w:rFonts w:cstheme="minorHAnsi"/>
          <w:b/>
          <w:bCs/>
          <w:sz w:val="36"/>
          <w:szCs w:val="36"/>
        </w:rPr>
        <w:t>"</w:t>
      </w:r>
      <w:r w:rsidRPr="00B145D0">
        <w:rPr>
          <w:rFonts w:cstheme="minorHAnsi"/>
          <w:b/>
          <w:bCs/>
          <w:color w:val="000000"/>
          <w:sz w:val="25"/>
          <w:szCs w:val="25"/>
          <w:lang w:val="en-GB"/>
        </w:rPr>
        <w:t xml:space="preserve"> </w:t>
      </w:r>
      <w:r w:rsidRPr="00B145D0">
        <w:rPr>
          <w:rFonts w:cstheme="minorHAnsi"/>
          <w:b/>
          <w:bCs/>
          <w:color w:val="000000"/>
          <w:sz w:val="36"/>
          <w:szCs w:val="36"/>
          <w:lang w:val="en-GB"/>
        </w:rPr>
        <w:t>Robotics for Risky Interventions and Environmental Surveillance</w:t>
      </w:r>
      <w:r w:rsidRPr="00B145D0">
        <w:rPr>
          <w:rFonts w:cstheme="minorHAnsi"/>
          <w:b/>
          <w:bCs/>
          <w:sz w:val="36"/>
          <w:szCs w:val="36"/>
        </w:rPr>
        <w:t xml:space="preserve"> "</w:t>
      </w:r>
    </w:p>
    <w:p w14:paraId="28184E07" w14:textId="77777777" w:rsidR="009D16A2" w:rsidRPr="00B145D0" w:rsidRDefault="009D16A2" w:rsidP="009D16A2">
      <w:pPr>
        <w:jc w:val="center"/>
        <w:rPr>
          <w:rFonts w:cstheme="minorHAnsi"/>
          <w:b/>
          <w:bCs/>
          <w:sz w:val="36"/>
          <w:szCs w:val="36"/>
        </w:rPr>
      </w:pPr>
    </w:p>
    <w:p w14:paraId="477617AB" w14:textId="77777777" w:rsidR="009D16A2" w:rsidRPr="00B145D0" w:rsidRDefault="009D16A2" w:rsidP="009D16A2">
      <w:pPr>
        <w:jc w:val="center"/>
        <w:rPr>
          <w:rFonts w:cstheme="minorHAnsi"/>
          <w:b/>
          <w:bCs/>
          <w:sz w:val="36"/>
          <w:szCs w:val="36"/>
        </w:rPr>
      </w:pPr>
    </w:p>
    <w:p w14:paraId="1876CCA5" w14:textId="57B49F93" w:rsidR="009D16A2" w:rsidRPr="00B145D0" w:rsidRDefault="009D16A2" w:rsidP="009D16A2">
      <w:pPr>
        <w:jc w:val="center"/>
        <w:rPr>
          <w:rFonts w:cstheme="minorHAnsi"/>
          <w:b/>
          <w:bCs/>
          <w:sz w:val="28"/>
          <w:szCs w:val="28"/>
          <w:lang w:val="en-US"/>
        </w:rPr>
      </w:pPr>
      <w:r w:rsidRPr="00B145D0">
        <w:rPr>
          <w:rFonts w:cstheme="minorHAnsi"/>
          <w:b/>
          <w:bCs/>
          <w:sz w:val="28"/>
          <w:szCs w:val="28"/>
          <w:lang w:val="en-US"/>
        </w:rPr>
        <w:t>Friday, October 8, 2021</w:t>
      </w:r>
    </w:p>
    <w:p w14:paraId="44FA38A1" w14:textId="34060ACF" w:rsidR="00D66D7C" w:rsidRPr="00B145D0" w:rsidRDefault="009D16A2" w:rsidP="00D66D7C">
      <w:pPr>
        <w:jc w:val="center"/>
        <w:rPr>
          <w:rFonts w:cstheme="minorHAnsi"/>
          <w:lang w:val="en-US"/>
        </w:rPr>
      </w:pPr>
      <w:r w:rsidRPr="00B145D0">
        <w:rPr>
          <w:rFonts w:cstheme="minorHAnsi"/>
          <w:lang w:val="en-US"/>
        </w:rPr>
        <w:t xml:space="preserve"> </w:t>
      </w:r>
    </w:p>
    <w:p w14:paraId="66D98588" w14:textId="41E4A68C" w:rsidR="009D16A2" w:rsidRPr="00B145D0" w:rsidRDefault="009D16A2" w:rsidP="00D66D7C">
      <w:pPr>
        <w:jc w:val="center"/>
        <w:rPr>
          <w:rFonts w:cstheme="minorHAnsi"/>
          <w:lang w:val="en-US"/>
        </w:rPr>
      </w:pPr>
    </w:p>
    <w:p w14:paraId="7BD61129" w14:textId="5E5D5CF6" w:rsidR="009D16A2" w:rsidRPr="00B145D0" w:rsidRDefault="009D16A2" w:rsidP="00D66D7C">
      <w:pPr>
        <w:jc w:val="center"/>
        <w:rPr>
          <w:rFonts w:cstheme="minorHAnsi"/>
          <w:lang w:val="en-US"/>
        </w:rPr>
      </w:pPr>
    </w:p>
    <w:p w14:paraId="063F71A7" w14:textId="77777777" w:rsidR="009D16A2" w:rsidRPr="00B145D0" w:rsidRDefault="009D16A2" w:rsidP="009D16A2">
      <w:pPr>
        <w:jc w:val="center"/>
        <w:rPr>
          <w:rFonts w:cstheme="minorHAnsi"/>
          <w:b/>
          <w:bCs/>
          <w:sz w:val="20"/>
          <w:u w:val="single"/>
          <w:lang w:val="en-GB"/>
        </w:rPr>
      </w:pPr>
      <w:r w:rsidRPr="00B145D0">
        <w:rPr>
          <w:rFonts w:cstheme="minorHAnsi"/>
          <w:b/>
          <w:bCs/>
          <w:sz w:val="20"/>
          <w:u w:val="single"/>
          <w:lang w:val="en-GB"/>
        </w:rPr>
        <w:t>Event Coordinators:</w:t>
      </w:r>
    </w:p>
    <w:p w14:paraId="4AF7CB7D" w14:textId="77777777" w:rsidR="009D16A2" w:rsidRPr="00B145D0" w:rsidRDefault="009D16A2" w:rsidP="009D16A2">
      <w:pPr>
        <w:pStyle w:val="Default"/>
        <w:jc w:val="center"/>
        <w:rPr>
          <w:rFonts w:asciiTheme="minorHAnsi" w:hAnsiTheme="minorHAnsi" w:cstheme="minorHAnsi"/>
          <w:sz w:val="20"/>
          <w:szCs w:val="20"/>
        </w:rPr>
      </w:pPr>
      <w:r w:rsidRPr="00B145D0">
        <w:rPr>
          <w:rFonts w:asciiTheme="minorHAnsi" w:hAnsiTheme="minorHAnsi" w:cstheme="minorHAnsi"/>
          <w:sz w:val="20"/>
          <w:szCs w:val="20"/>
        </w:rPr>
        <w:t xml:space="preserve">Prof </w:t>
      </w:r>
      <w:proofErr w:type="spellStart"/>
      <w:r w:rsidRPr="00B145D0">
        <w:rPr>
          <w:rFonts w:asciiTheme="minorHAnsi" w:hAnsiTheme="minorHAnsi" w:cstheme="minorHAnsi"/>
          <w:sz w:val="20"/>
          <w:szCs w:val="20"/>
        </w:rPr>
        <w:t>em</w:t>
      </w:r>
      <w:proofErr w:type="spellEnd"/>
      <w:r w:rsidRPr="00B145D0">
        <w:rPr>
          <w:rFonts w:asciiTheme="minorHAnsi" w:hAnsiTheme="minorHAnsi" w:cstheme="minorHAnsi"/>
          <w:sz w:val="20"/>
          <w:szCs w:val="20"/>
        </w:rPr>
        <w:t xml:space="preserve"> </w:t>
      </w:r>
      <w:proofErr w:type="spellStart"/>
      <w:r w:rsidRPr="00B145D0">
        <w:rPr>
          <w:rFonts w:asciiTheme="minorHAnsi" w:hAnsiTheme="minorHAnsi" w:cstheme="minorHAnsi"/>
          <w:sz w:val="20"/>
          <w:szCs w:val="20"/>
        </w:rPr>
        <w:t>Y.Baudoin</w:t>
      </w:r>
      <w:proofErr w:type="spellEnd"/>
      <w:r w:rsidRPr="00B145D0">
        <w:rPr>
          <w:rFonts w:asciiTheme="minorHAnsi" w:hAnsiTheme="minorHAnsi" w:cstheme="minorHAnsi"/>
          <w:sz w:val="20"/>
          <w:szCs w:val="20"/>
        </w:rPr>
        <w:t xml:space="preserve"> (ICI/RMA/ER KC) ,Vice-Chair TC17,</w:t>
      </w:r>
    </w:p>
    <w:p w14:paraId="1F46609D" w14:textId="77777777" w:rsidR="009D16A2" w:rsidRPr="00B145D0" w:rsidRDefault="009D16A2" w:rsidP="009D16A2">
      <w:pPr>
        <w:pStyle w:val="Default"/>
        <w:jc w:val="center"/>
        <w:rPr>
          <w:rFonts w:asciiTheme="minorHAnsi" w:hAnsiTheme="minorHAnsi" w:cstheme="minorHAnsi"/>
          <w:sz w:val="20"/>
          <w:szCs w:val="20"/>
        </w:rPr>
      </w:pPr>
      <w:proofErr w:type="spellStart"/>
      <w:r w:rsidRPr="00B145D0">
        <w:rPr>
          <w:rFonts w:asciiTheme="minorHAnsi" w:hAnsiTheme="minorHAnsi" w:cstheme="minorHAnsi"/>
          <w:sz w:val="20"/>
          <w:szCs w:val="20"/>
        </w:rPr>
        <w:t>M.Y.Dubucq</w:t>
      </w:r>
      <w:proofErr w:type="spellEnd"/>
      <w:r w:rsidRPr="00B145D0">
        <w:rPr>
          <w:rFonts w:asciiTheme="minorHAnsi" w:hAnsiTheme="minorHAnsi" w:cstheme="minorHAnsi"/>
          <w:sz w:val="20"/>
          <w:szCs w:val="20"/>
        </w:rPr>
        <w:t xml:space="preserve"> (Dir ICI), Prof </w:t>
      </w:r>
      <w:proofErr w:type="spellStart"/>
      <w:r w:rsidRPr="00B145D0">
        <w:rPr>
          <w:rFonts w:asciiTheme="minorHAnsi" w:hAnsiTheme="minorHAnsi" w:cstheme="minorHAnsi"/>
          <w:sz w:val="20"/>
          <w:szCs w:val="20"/>
        </w:rPr>
        <w:t>O.Tokhi</w:t>
      </w:r>
      <w:proofErr w:type="spellEnd"/>
      <w:r w:rsidRPr="00B145D0">
        <w:rPr>
          <w:rFonts w:asciiTheme="minorHAnsi" w:hAnsiTheme="minorHAnsi" w:cstheme="minorHAnsi"/>
          <w:sz w:val="20"/>
          <w:szCs w:val="20"/>
        </w:rPr>
        <w:t xml:space="preserve"> (CLAWAR), Dr </w:t>
      </w:r>
      <w:proofErr w:type="spellStart"/>
      <w:r w:rsidRPr="00B145D0">
        <w:rPr>
          <w:rFonts w:asciiTheme="minorHAnsi" w:hAnsiTheme="minorHAnsi" w:cstheme="minorHAnsi"/>
          <w:sz w:val="20"/>
          <w:szCs w:val="20"/>
        </w:rPr>
        <w:t>Ir</w:t>
      </w:r>
      <w:proofErr w:type="spellEnd"/>
      <w:r w:rsidRPr="00B145D0">
        <w:rPr>
          <w:rFonts w:asciiTheme="minorHAnsi" w:hAnsiTheme="minorHAnsi" w:cstheme="minorHAnsi"/>
          <w:sz w:val="20"/>
          <w:szCs w:val="20"/>
        </w:rPr>
        <w:t xml:space="preserve"> Zafar Taqvi (Chair  IMEKO(TC</w:t>
      </w:r>
    </w:p>
    <w:p w14:paraId="3EC42801" w14:textId="69F53795" w:rsidR="009D16A2" w:rsidRPr="00B145D0" w:rsidRDefault="009D16A2" w:rsidP="00D66D7C">
      <w:pPr>
        <w:jc w:val="center"/>
        <w:rPr>
          <w:rFonts w:cstheme="minorHAnsi"/>
          <w:lang w:val="en-US"/>
        </w:rPr>
      </w:pPr>
    </w:p>
    <w:p w14:paraId="4CBA17B8" w14:textId="77777777" w:rsidR="009D16A2" w:rsidRPr="00B145D0" w:rsidRDefault="009D16A2" w:rsidP="009D16A2">
      <w:pPr>
        <w:jc w:val="center"/>
        <w:rPr>
          <w:rFonts w:cstheme="minorHAnsi"/>
          <w:sz w:val="20"/>
        </w:rPr>
      </w:pPr>
    </w:p>
    <w:p w14:paraId="1A2CCEE1" w14:textId="77777777" w:rsidR="009D16A2" w:rsidRPr="00B145D0" w:rsidRDefault="009D16A2" w:rsidP="009D16A2">
      <w:pPr>
        <w:jc w:val="center"/>
        <w:rPr>
          <w:rFonts w:cstheme="minorHAnsi"/>
          <w:lang w:val="en-US"/>
        </w:rPr>
      </w:pPr>
      <w:r w:rsidRPr="00B145D0">
        <w:rPr>
          <w:rFonts w:cstheme="minorHAnsi"/>
          <w:b/>
          <w:noProof/>
          <w:sz w:val="32"/>
        </w:rPr>
        <w:drawing>
          <wp:inline distT="0" distB="0" distL="0" distR="0" wp14:anchorId="49C06D09" wp14:editId="7623C729">
            <wp:extent cx="768985" cy="760730"/>
            <wp:effectExtent l="0" t="0" r="0" b="0"/>
            <wp:docPr id="14" name="Picture 14" descr="ieee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eeelogo"/>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8985" cy="760730"/>
                    </a:xfrm>
                    <a:prstGeom prst="rect">
                      <a:avLst/>
                    </a:prstGeom>
                    <a:noFill/>
                    <a:ln>
                      <a:noFill/>
                    </a:ln>
                  </pic:spPr>
                </pic:pic>
              </a:graphicData>
            </a:graphic>
          </wp:inline>
        </w:drawing>
      </w:r>
    </w:p>
    <w:p w14:paraId="440949D5" w14:textId="77777777" w:rsidR="009D16A2" w:rsidRPr="00B145D0" w:rsidRDefault="009D16A2" w:rsidP="009D16A2">
      <w:pPr>
        <w:jc w:val="center"/>
        <w:rPr>
          <w:rFonts w:cstheme="minorHAnsi"/>
          <w:lang w:val="en-US"/>
        </w:rPr>
      </w:pPr>
    </w:p>
    <w:p w14:paraId="33623DC8" w14:textId="77777777" w:rsidR="009D16A2" w:rsidRPr="00B145D0" w:rsidRDefault="009D16A2" w:rsidP="009D16A2">
      <w:pPr>
        <w:jc w:val="center"/>
        <w:rPr>
          <w:rFonts w:cstheme="minorHAnsi"/>
          <w:b/>
          <w:bCs/>
          <w:sz w:val="28"/>
          <w:szCs w:val="28"/>
          <w:lang w:val="en-US"/>
        </w:rPr>
      </w:pPr>
    </w:p>
    <w:p w14:paraId="5AE8ED7B" w14:textId="5155D961" w:rsidR="009D16A2" w:rsidRDefault="009D16A2" w:rsidP="009D16A2">
      <w:pPr>
        <w:pBdr>
          <w:bottom w:val="dotted" w:sz="24" w:space="1" w:color="auto"/>
        </w:pBdr>
        <w:jc w:val="center"/>
        <w:rPr>
          <w:rFonts w:cstheme="minorHAnsi"/>
          <w:b/>
          <w:bCs/>
          <w:sz w:val="28"/>
          <w:szCs w:val="28"/>
          <w:lang w:val="en-US"/>
        </w:rPr>
      </w:pPr>
      <w:r w:rsidRPr="00B145D0">
        <w:rPr>
          <w:rFonts w:cstheme="minorHAnsi"/>
          <w:b/>
          <w:bCs/>
          <w:sz w:val="28"/>
          <w:szCs w:val="28"/>
          <w:lang w:val="en-US"/>
        </w:rPr>
        <w:t>Logistic Host/Coordinator: IEEE Region 5 Galveston Bay Section</w:t>
      </w:r>
    </w:p>
    <w:p w14:paraId="65813082" w14:textId="282ED600" w:rsidR="00001905" w:rsidRDefault="00001905" w:rsidP="009D16A2">
      <w:pPr>
        <w:pBdr>
          <w:bottom w:val="dotted" w:sz="24" w:space="1" w:color="auto"/>
        </w:pBdr>
        <w:jc w:val="center"/>
        <w:rPr>
          <w:rFonts w:cstheme="minorHAnsi"/>
          <w:b/>
          <w:bCs/>
          <w:sz w:val="28"/>
          <w:szCs w:val="28"/>
          <w:lang w:val="en-US"/>
        </w:rPr>
      </w:pPr>
    </w:p>
    <w:p w14:paraId="27D4919F" w14:textId="77777777" w:rsidR="00001905" w:rsidRDefault="00001905" w:rsidP="009D16A2">
      <w:pPr>
        <w:pBdr>
          <w:bottom w:val="dotted" w:sz="24" w:space="1" w:color="auto"/>
        </w:pBdr>
        <w:jc w:val="center"/>
        <w:rPr>
          <w:rFonts w:cstheme="minorHAnsi"/>
          <w:b/>
          <w:bCs/>
          <w:sz w:val="28"/>
          <w:szCs w:val="28"/>
          <w:lang w:val="en-US"/>
        </w:rPr>
      </w:pPr>
    </w:p>
    <w:p w14:paraId="17C6E14C" w14:textId="43BDEBEA" w:rsidR="00001905" w:rsidRDefault="00001905">
      <w:pPr>
        <w:rPr>
          <w:rFonts w:cstheme="minorHAnsi"/>
          <w:b/>
          <w:bCs/>
          <w:sz w:val="28"/>
          <w:szCs w:val="28"/>
          <w:lang w:val="en-US"/>
        </w:rPr>
      </w:pPr>
      <w:r>
        <w:rPr>
          <w:rFonts w:cstheme="minorHAnsi"/>
          <w:b/>
          <w:bCs/>
          <w:sz w:val="28"/>
          <w:szCs w:val="28"/>
          <w:lang w:val="en-US"/>
        </w:rPr>
        <w:br w:type="page"/>
      </w:r>
    </w:p>
    <w:p w14:paraId="3ABC2CA2" w14:textId="77777777" w:rsidR="000B5805" w:rsidRPr="00B145D0" w:rsidRDefault="000B5805" w:rsidP="003707B0">
      <w:pPr>
        <w:jc w:val="center"/>
        <w:rPr>
          <w:rFonts w:cstheme="minorHAnsi"/>
          <w:lang w:val="en-US"/>
        </w:rPr>
      </w:pPr>
    </w:p>
    <w:p w14:paraId="3314FAD8" w14:textId="4D2BC8C0" w:rsidR="009D16A2" w:rsidRPr="00B145D0" w:rsidRDefault="00001905" w:rsidP="00001905">
      <w:pPr>
        <w:rPr>
          <w:rFonts w:cstheme="minorHAnsi"/>
          <w:lang w:val="en-US"/>
        </w:rPr>
      </w:pPr>
      <w:r>
        <w:rPr>
          <w:rFonts w:eastAsia="Times New Roman" w:cstheme="minorHAnsi"/>
          <w:b/>
          <w:bCs/>
          <w:color w:val="222222"/>
          <w:sz w:val="36"/>
          <w:szCs w:val="36"/>
          <w:lang w:eastAsia="en-GB"/>
        </w:rPr>
        <w:t xml:space="preserve">                                          </w:t>
      </w:r>
      <w:r w:rsidR="009D16A2" w:rsidRPr="00B145D0">
        <w:rPr>
          <w:rFonts w:eastAsia="Times New Roman" w:cstheme="minorHAnsi"/>
          <w:b/>
          <w:bCs/>
          <w:color w:val="222222"/>
          <w:sz w:val="36"/>
          <w:szCs w:val="36"/>
          <w:lang w:eastAsia="en-GB"/>
        </w:rPr>
        <w:t xml:space="preserve">Message </w:t>
      </w:r>
      <w:proofErr w:type="spellStart"/>
      <w:r w:rsidR="009D16A2" w:rsidRPr="00B145D0">
        <w:rPr>
          <w:rFonts w:eastAsia="Times New Roman" w:cstheme="minorHAnsi"/>
          <w:b/>
          <w:bCs/>
          <w:color w:val="222222"/>
          <w:sz w:val="36"/>
          <w:szCs w:val="36"/>
          <w:lang w:eastAsia="en-GB"/>
        </w:rPr>
        <w:t>from</w:t>
      </w:r>
      <w:proofErr w:type="spellEnd"/>
      <w:r w:rsidR="009D16A2" w:rsidRPr="00B145D0">
        <w:rPr>
          <w:rFonts w:eastAsia="Times New Roman" w:cstheme="minorHAnsi"/>
          <w:b/>
          <w:bCs/>
          <w:color w:val="222222"/>
          <w:sz w:val="36"/>
          <w:szCs w:val="36"/>
          <w:lang w:eastAsia="en-GB"/>
        </w:rPr>
        <w:t xml:space="preserve"> the </w:t>
      </w:r>
      <w:proofErr w:type="spellStart"/>
      <w:r w:rsidR="009D16A2" w:rsidRPr="00B145D0">
        <w:rPr>
          <w:rFonts w:eastAsia="Times New Roman" w:cstheme="minorHAnsi"/>
          <w:b/>
          <w:bCs/>
          <w:color w:val="222222"/>
          <w:sz w:val="36"/>
          <w:szCs w:val="36"/>
          <w:lang w:eastAsia="en-GB"/>
        </w:rPr>
        <w:t>Event</w:t>
      </w:r>
      <w:proofErr w:type="spellEnd"/>
      <w:r w:rsidR="009D16A2" w:rsidRPr="00B145D0">
        <w:rPr>
          <w:rFonts w:eastAsia="Times New Roman" w:cstheme="minorHAnsi"/>
          <w:b/>
          <w:bCs/>
          <w:color w:val="222222"/>
          <w:sz w:val="36"/>
          <w:szCs w:val="36"/>
          <w:lang w:eastAsia="en-GB"/>
        </w:rPr>
        <w:t xml:space="preserve"> Chairs</w:t>
      </w:r>
    </w:p>
    <w:p w14:paraId="12C3E7A1" w14:textId="0099C423" w:rsidR="00D66D7C" w:rsidRPr="00B145D0" w:rsidRDefault="00D66D7C" w:rsidP="003707B0">
      <w:pPr>
        <w:rPr>
          <w:rFonts w:cstheme="minorHAnsi"/>
          <w:b/>
          <w:bCs/>
          <w:sz w:val="28"/>
          <w:szCs w:val="28"/>
          <w:lang w:val="en-US"/>
        </w:rPr>
      </w:pPr>
    </w:p>
    <w:tbl>
      <w:tblPr>
        <w:tblStyle w:val="TableGrid"/>
        <w:tblW w:w="0" w:type="auto"/>
        <w:tblInd w:w="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2834"/>
      </w:tblGrid>
      <w:tr w:rsidR="000D748E" w:rsidRPr="00B145D0" w14:paraId="3EB74B88" w14:textId="77777777" w:rsidTr="00001905">
        <w:trPr>
          <w:trHeight w:val="2576"/>
        </w:trPr>
        <w:tc>
          <w:tcPr>
            <w:tcW w:w="2834" w:type="dxa"/>
          </w:tcPr>
          <w:p w14:paraId="7B1CA141" w14:textId="24F1FE3C" w:rsidR="000D748E" w:rsidRPr="00B145D0" w:rsidRDefault="000B5805" w:rsidP="003707B0">
            <w:pPr>
              <w:rPr>
                <w:rFonts w:cstheme="minorHAnsi"/>
                <w:b/>
                <w:bCs/>
                <w:sz w:val="28"/>
                <w:szCs w:val="28"/>
                <w:lang w:val="en-US"/>
              </w:rPr>
            </w:pPr>
            <w:r w:rsidRPr="00B145D0">
              <w:rPr>
                <w:rFonts w:cstheme="minorHAnsi"/>
                <w:b/>
                <w:bCs/>
                <w:sz w:val="28"/>
                <w:szCs w:val="28"/>
                <w:lang w:val="en-US"/>
              </w:rPr>
              <w:t xml:space="preserve">                             </w:t>
            </w:r>
            <w:r w:rsidR="003707B0">
              <w:rPr>
                <w:rFonts w:cstheme="minorHAnsi"/>
                <w:b/>
                <w:bCs/>
                <w:sz w:val="28"/>
                <w:szCs w:val="28"/>
                <w:lang w:val="en-US"/>
              </w:rPr>
              <w:t xml:space="preserve">            </w:t>
            </w:r>
            <w:r w:rsidR="00001905">
              <w:rPr>
                <w:rFonts w:cstheme="minorHAnsi"/>
                <w:b/>
                <w:bCs/>
                <w:sz w:val="28"/>
                <w:szCs w:val="28"/>
                <w:lang w:val="en-US"/>
              </w:rPr>
              <w:t xml:space="preserve">     </w:t>
            </w:r>
            <w:r w:rsidR="003707B0">
              <w:rPr>
                <w:rFonts w:cstheme="minorHAnsi"/>
                <w:b/>
                <w:bCs/>
                <w:sz w:val="28"/>
                <w:szCs w:val="28"/>
                <w:lang w:val="en-US"/>
              </w:rPr>
              <w:t xml:space="preserve">      </w:t>
            </w:r>
            <w:r w:rsidRPr="00B145D0">
              <w:rPr>
                <w:rFonts w:cstheme="minorHAnsi"/>
                <w:b/>
                <w:bCs/>
                <w:sz w:val="28"/>
                <w:szCs w:val="28"/>
                <w:lang w:val="en-US"/>
              </w:rPr>
              <w:t xml:space="preserve">         </w:t>
            </w:r>
          </w:p>
        </w:tc>
        <w:tc>
          <w:tcPr>
            <w:tcW w:w="2834" w:type="dxa"/>
          </w:tcPr>
          <w:p w14:paraId="146340BD" w14:textId="377F1177" w:rsidR="000D748E" w:rsidRPr="00B145D0" w:rsidRDefault="00001905" w:rsidP="003707B0">
            <w:pPr>
              <w:rPr>
                <w:rFonts w:cstheme="minorHAnsi"/>
                <w:b/>
                <w:bCs/>
                <w:sz w:val="28"/>
                <w:szCs w:val="28"/>
                <w:lang w:val="en-US"/>
              </w:rPr>
            </w:pPr>
            <w:r>
              <w:rPr>
                <w:rFonts w:cstheme="minorHAnsi"/>
                <w:b/>
                <w:bCs/>
                <w:sz w:val="28"/>
                <w:szCs w:val="28"/>
                <w:lang w:val="en-US"/>
              </w:rPr>
              <w:t xml:space="preserve">    </w:t>
            </w:r>
            <w:r w:rsidRPr="00B145D0">
              <w:rPr>
                <w:rFonts w:cstheme="minorHAnsi"/>
                <w:b/>
                <w:bCs/>
                <w:noProof/>
                <w:sz w:val="28"/>
                <w:szCs w:val="28"/>
                <w:lang w:val="en-US"/>
              </w:rPr>
              <w:drawing>
                <wp:inline distT="0" distB="0" distL="0" distR="0" wp14:anchorId="20CDD27B" wp14:editId="131080C5">
                  <wp:extent cx="1557625" cy="1866900"/>
                  <wp:effectExtent l="0" t="0" r="5080" b="0"/>
                  <wp:docPr id="4" name="Image 4" descr="Une image contenant homme, extérieur, personne, compl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homme, extérieur, personne, complet&#10;&#10;Description générée automatiquement"/>
                          <pic:cNvPicPr/>
                        </pic:nvPicPr>
                        <pic:blipFill>
                          <a:blip r:embed="rId10">
                            <a:extLst>
                              <a:ext uri="{28A0092B-C50C-407E-A947-70E740481C1C}">
                                <a14:useLocalDpi xmlns:a14="http://schemas.microsoft.com/office/drawing/2010/main" val="0"/>
                              </a:ext>
                            </a:extLst>
                          </a:blip>
                          <a:stretch>
                            <a:fillRect/>
                          </a:stretch>
                        </pic:blipFill>
                        <pic:spPr>
                          <a:xfrm>
                            <a:off x="0" y="0"/>
                            <a:ext cx="1564320" cy="1874924"/>
                          </a:xfrm>
                          <a:prstGeom prst="rect">
                            <a:avLst/>
                          </a:prstGeom>
                        </pic:spPr>
                      </pic:pic>
                    </a:graphicData>
                  </a:graphic>
                </wp:inline>
              </w:drawing>
            </w:r>
          </w:p>
        </w:tc>
      </w:tr>
    </w:tbl>
    <w:p w14:paraId="594BF7C1" w14:textId="63A843DB" w:rsidR="00D66D7C" w:rsidRPr="00B145D0" w:rsidRDefault="00D66D7C" w:rsidP="003707B0">
      <w:pPr>
        <w:ind w:left="612"/>
        <w:rPr>
          <w:rFonts w:cstheme="minorHAnsi"/>
          <w:b/>
          <w:bCs/>
          <w:sz w:val="28"/>
          <w:szCs w:val="28"/>
          <w:lang w:val="en-US"/>
        </w:rPr>
      </w:pPr>
    </w:p>
    <w:p w14:paraId="347ABBEB" w14:textId="72B31B9C" w:rsidR="009D16A2" w:rsidRPr="00B145D0" w:rsidRDefault="000B5805" w:rsidP="003707B0">
      <w:pPr>
        <w:ind w:left="612"/>
        <w:rPr>
          <w:rFonts w:cstheme="minorHAnsi"/>
          <w:b/>
          <w:bCs/>
          <w:lang w:val="en-US"/>
        </w:rPr>
      </w:pPr>
      <w:r w:rsidRPr="00B145D0">
        <w:rPr>
          <w:rFonts w:cstheme="minorHAnsi"/>
          <w:b/>
          <w:bCs/>
          <w:lang w:val="en-US"/>
        </w:rPr>
        <w:t xml:space="preserve">                                                           </w:t>
      </w:r>
    </w:p>
    <w:p w14:paraId="49400F49" w14:textId="09EE2375" w:rsidR="000D748E" w:rsidRDefault="009D16A2" w:rsidP="003707B0">
      <w:pPr>
        <w:ind w:left="612"/>
        <w:rPr>
          <w:rFonts w:cstheme="minorHAnsi"/>
          <w:b/>
          <w:bCs/>
          <w:lang w:val="en-US"/>
        </w:rPr>
      </w:pPr>
      <w:r w:rsidRPr="00B145D0">
        <w:rPr>
          <w:rFonts w:cstheme="minorHAnsi"/>
          <w:b/>
          <w:bCs/>
          <w:lang w:val="en-US"/>
        </w:rPr>
        <w:t xml:space="preserve">                           </w:t>
      </w:r>
      <w:r w:rsidR="000D748E" w:rsidRPr="00B145D0">
        <w:rPr>
          <w:rFonts w:cstheme="minorHAnsi"/>
          <w:b/>
          <w:bCs/>
          <w:lang w:val="en-US"/>
        </w:rPr>
        <w:t xml:space="preserve"> </w:t>
      </w:r>
      <w:r w:rsidR="00001905">
        <w:rPr>
          <w:rFonts w:cstheme="minorHAnsi"/>
          <w:b/>
          <w:bCs/>
          <w:lang w:val="en-US"/>
        </w:rPr>
        <w:t xml:space="preserve">                            </w:t>
      </w:r>
      <w:r w:rsidR="000D748E" w:rsidRPr="00B145D0">
        <w:rPr>
          <w:rFonts w:cstheme="minorHAnsi"/>
          <w:b/>
          <w:bCs/>
          <w:lang w:val="en-US"/>
        </w:rPr>
        <w:t xml:space="preserve">Prof EM Yvan </w:t>
      </w:r>
      <w:proofErr w:type="spellStart"/>
      <w:r w:rsidR="000D748E" w:rsidRPr="00B145D0">
        <w:rPr>
          <w:rFonts w:cstheme="minorHAnsi"/>
          <w:b/>
          <w:bCs/>
          <w:lang w:val="en-US"/>
        </w:rPr>
        <w:t>Baudoin</w:t>
      </w:r>
      <w:proofErr w:type="spellEnd"/>
      <w:r w:rsidR="000D748E" w:rsidRPr="00B145D0">
        <w:rPr>
          <w:rFonts w:cstheme="minorHAnsi"/>
          <w:b/>
          <w:bCs/>
          <w:lang w:val="en-US"/>
        </w:rPr>
        <w:t xml:space="preserve"> (TC17 Vice-chair</w:t>
      </w:r>
      <w:r w:rsidRPr="00B145D0">
        <w:rPr>
          <w:rFonts w:cstheme="minorHAnsi"/>
          <w:b/>
          <w:bCs/>
          <w:lang w:val="en-US"/>
        </w:rPr>
        <w:t>)</w:t>
      </w:r>
    </w:p>
    <w:p w14:paraId="606F416B" w14:textId="272D9657" w:rsidR="00001905" w:rsidRDefault="00001905" w:rsidP="003707B0">
      <w:pPr>
        <w:ind w:left="612"/>
        <w:rPr>
          <w:rFonts w:cstheme="minorHAnsi"/>
          <w:b/>
          <w:bCs/>
          <w:lang w:val="en-US"/>
        </w:rPr>
      </w:pPr>
    </w:p>
    <w:p w14:paraId="1AED53BC" w14:textId="39F7FC17" w:rsidR="00001905" w:rsidRDefault="00001905" w:rsidP="003707B0">
      <w:pPr>
        <w:ind w:left="612"/>
        <w:rPr>
          <w:rFonts w:cstheme="minorHAnsi"/>
          <w:b/>
          <w:bCs/>
          <w:lang w:val="en-US"/>
        </w:rPr>
      </w:pPr>
      <w:r>
        <w:rPr>
          <w:rFonts w:cstheme="minorHAnsi"/>
          <w:b/>
          <w:bCs/>
          <w:lang w:val="en-US"/>
        </w:rPr>
        <w:t xml:space="preserve">                                                                </w:t>
      </w:r>
      <w:r w:rsidRPr="00B145D0">
        <w:rPr>
          <w:rFonts w:cstheme="minorHAnsi"/>
          <w:b/>
          <w:bCs/>
          <w:noProof/>
          <w:sz w:val="28"/>
          <w:szCs w:val="28"/>
          <w:lang w:val="en-US"/>
        </w:rPr>
        <w:drawing>
          <wp:inline distT="0" distB="0" distL="0" distR="0" wp14:anchorId="798EBFFD" wp14:editId="74A7C071">
            <wp:extent cx="1514252" cy="1710509"/>
            <wp:effectExtent l="0" t="0" r="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3748" cy="1721235"/>
                    </a:xfrm>
                    <a:prstGeom prst="rect">
                      <a:avLst/>
                    </a:prstGeom>
                    <a:noFill/>
                  </pic:spPr>
                </pic:pic>
              </a:graphicData>
            </a:graphic>
          </wp:inline>
        </w:drawing>
      </w:r>
    </w:p>
    <w:p w14:paraId="54DF8764" w14:textId="1E59DDB9" w:rsidR="00001905" w:rsidRDefault="00001905" w:rsidP="003707B0">
      <w:pPr>
        <w:ind w:left="612"/>
        <w:rPr>
          <w:rFonts w:cstheme="minorHAnsi"/>
          <w:b/>
          <w:bCs/>
          <w:lang w:val="en-US"/>
        </w:rPr>
      </w:pPr>
    </w:p>
    <w:p w14:paraId="789BC63D" w14:textId="7CE04A9E" w:rsidR="00001905" w:rsidRPr="00B145D0" w:rsidRDefault="00001905" w:rsidP="003707B0">
      <w:pPr>
        <w:ind w:left="612"/>
        <w:rPr>
          <w:rFonts w:cstheme="minorHAnsi"/>
          <w:b/>
          <w:bCs/>
          <w:lang w:val="en-US"/>
        </w:rPr>
      </w:pPr>
      <w:r>
        <w:rPr>
          <w:rFonts w:cstheme="minorHAnsi"/>
          <w:b/>
          <w:bCs/>
          <w:lang w:val="en-US"/>
        </w:rPr>
        <w:t xml:space="preserve">                                                             </w:t>
      </w:r>
      <w:r w:rsidRPr="00B145D0">
        <w:rPr>
          <w:rFonts w:cstheme="minorHAnsi"/>
          <w:b/>
          <w:bCs/>
          <w:lang w:val="en-US"/>
        </w:rPr>
        <w:t xml:space="preserve">Dr </w:t>
      </w:r>
      <w:proofErr w:type="spellStart"/>
      <w:r w:rsidRPr="00B145D0">
        <w:rPr>
          <w:rFonts w:cstheme="minorHAnsi"/>
          <w:b/>
          <w:bCs/>
          <w:lang w:val="en-US"/>
        </w:rPr>
        <w:t>Ir</w:t>
      </w:r>
      <w:proofErr w:type="spellEnd"/>
      <w:r w:rsidRPr="00B145D0">
        <w:rPr>
          <w:rFonts w:cstheme="minorHAnsi"/>
          <w:b/>
          <w:bCs/>
          <w:lang w:val="en-US"/>
        </w:rPr>
        <w:t xml:space="preserve"> Zafar Taqvi (TC17 Chair)</w:t>
      </w:r>
    </w:p>
    <w:p w14:paraId="74A36C25" w14:textId="77777777" w:rsidR="000D748E" w:rsidRPr="00B145D0" w:rsidRDefault="000D748E" w:rsidP="003707B0">
      <w:pPr>
        <w:ind w:left="612"/>
        <w:jc w:val="center"/>
        <w:rPr>
          <w:rFonts w:cstheme="minorHAnsi"/>
          <w:b/>
          <w:bCs/>
          <w:sz w:val="20"/>
          <w:u w:val="single"/>
          <w:lang w:val="en-GB"/>
        </w:rPr>
      </w:pPr>
    </w:p>
    <w:p w14:paraId="323ED395" w14:textId="2F47B7E6" w:rsidR="00D66D7C" w:rsidRPr="00B145D0" w:rsidRDefault="00D66D7C" w:rsidP="003707B0">
      <w:pPr>
        <w:ind w:left="850" w:right="510"/>
        <w:rPr>
          <w:rFonts w:cstheme="minorHAnsi"/>
          <w:lang w:val="en-US"/>
        </w:rPr>
      </w:pPr>
    </w:p>
    <w:p w14:paraId="06FCCC27" w14:textId="7C3F9C9B" w:rsidR="007A3701" w:rsidRPr="00B145D0" w:rsidRDefault="007A3701" w:rsidP="003707B0">
      <w:pPr>
        <w:ind w:left="850" w:right="510"/>
        <w:rPr>
          <w:rFonts w:cstheme="minorHAnsi"/>
          <w:color w:val="000000"/>
          <w:sz w:val="22"/>
          <w:szCs w:val="22"/>
          <w:lang w:val="en-GB"/>
        </w:rPr>
      </w:pPr>
      <w:r w:rsidRPr="00B145D0">
        <w:rPr>
          <w:rFonts w:cstheme="minorHAnsi"/>
          <w:color w:val="000000"/>
          <w:sz w:val="22"/>
          <w:szCs w:val="22"/>
          <w:lang w:val="en-GB"/>
        </w:rPr>
        <w:t xml:space="preserve">An International workshop on Measurement and Control of Robotics, focusing among others on virtual reality, risky intervention and environmental surveillance. This will follow the successful 7th IARP-RISE’2015 held at </w:t>
      </w:r>
      <w:r w:rsidRPr="00B145D0">
        <w:rPr>
          <w:rFonts w:cstheme="minorHAnsi"/>
          <w:sz w:val="22"/>
          <w:szCs w:val="22"/>
          <w:lang w:val="en"/>
        </w:rPr>
        <w:t>the Portuguese Naval Base (BNL)</w:t>
      </w:r>
      <w:r w:rsidRPr="00B145D0">
        <w:rPr>
          <w:rFonts w:cstheme="minorHAnsi"/>
          <w:color w:val="000000"/>
          <w:sz w:val="22"/>
          <w:szCs w:val="22"/>
          <w:lang w:val="en-GB"/>
        </w:rPr>
        <w:t>, the 8</w:t>
      </w:r>
      <w:r w:rsidRPr="00B145D0">
        <w:rPr>
          <w:rFonts w:cstheme="minorHAnsi"/>
          <w:color w:val="000000"/>
          <w:sz w:val="22"/>
          <w:szCs w:val="22"/>
          <w:vertAlign w:val="superscript"/>
          <w:lang w:val="en-GB"/>
        </w:rPr>
        <w:t>th</w:t>
      </w:r>
      <w:r w:rsidRPr="00B145D0">
        <w:rPr>
          <w:rFonts w:cstheme="minorHAnsi"/>
          <w:color w:val="000000"/>
          <w:sz w:val="22"/>
          <w:szCs w:val="22"/>
          <w:lang w:val="en-GB"/>
        </w:rPr>
        <w:t xml:space="preserve"> and 9</w:t>
      </w:r>
      <w:r w:rsidRPr="00B145D0">
        <w:rPr>
          <w:rFonts w:cstheme="minorHAnsi"/>
          <w:color w:val="000000"/>
          <w:sz w:val="22"/>
          <w:szCs w:val="22"/>
          <w:vertAlign w:val="superscript"/>
          <w:lang w:val="en-GB"/>
        </w:rPr>
        <w:t>th</w:t>
      </w:r>
      <w:r w:rsidRPr="00B145D0">
        <w:rPr>
          <w:rFonts w:cstheme="minorHAnsi"/>
          <w:color w:val="000000"/>
          <w:sz w:val="22"/>
          <w:szCs w:val="22"/>
          <w:lang w:val="en-GB"/>
        </w:rPr>
        <w:t xml:space="preserve"> RISE’ 2017/2019 held at ICI, Belgium , the ISMCR’2018, 2019, 2020 held in Belgium, US ,and Hungary.  It is aiming to gather high quality original contributions with the final goal of assessing the most recent developments in this utmost domain of science and technology. The Session scope covers a broad spectrum ranging from advanced conceptual and virtual design and methodology, sensors, actuators, instrumentation, and real-time control algorithms to innovative robotics, mobile (ground/aerial/undersea) robotics, personal and collective protection, multilevel rescue operations and management applications. It will contribute to provide a full picture of the state-of-the-art in the area of increasing risk or industrials</w:t>
      </w:r>
    </w:p>
    <w:p w14:paraId="4C11B8ED" w14:textId="5D6BAEB3" w:rsidR="00C41D0E" w:rsidRDefault="00C41D0E" w:rsidP="00260284">
      <w:pPr>
        <w:rPr>
          <w:rFonts w:cstheme="minorHAnsi"/>
          <w:color w:val="000000"/>
          <w:sz w:val="22"/>
          <w:szCs w:val="22"/>
          <w:lang w:val="en-GB"/>
        </w:rPr>
      </w:pPr>
    </w:p>
    <w:p w14:paraId="071A00EB" w14:textId="0BA1DC77" w:rsidR="00C00052" w:rsidRDefault="00C00052" w:rsidP="00260284">
      <w:pPr>
        <w:rPr>
          <w:rFonts w:cstheme="minorHAnsi"/>
          <w:color w:val="000000"/>
          <w:sz w:val="22"/>
          <w:szCs w:val="22"/>
          <w:lang w:val="en-GB"/>
        </w:rPr>
      </w:pPr>
    </w:p>
    <w:p w14:paraId="5B937155" w14:textId="77777777" w:rsidR="00C00052" w:rsidRPr="00B145D0" w:rsidRDefault="00C00052" w:rsidP="00260284">
      <w:pPr>
        <w:rPr>
          <w:rFonts w:cstheme="minorHAnsi"/>
          <w:color w:val="000000"/>
          <w:sz w:val="22"/>
          <w:szCs w:val="22"/>
          <w:lang w:val="en-GB"/>
        </w:rPr>
      </w:pPr>
    </w:p>
    <w:p w14:paraId="288BB9AB" w14:textId="2A5573B4" w:rsidR="00905C6E" w:rsidRPr="00B145D0" w:rsidRDefault="000B5805" w:rsidP="00C00052">
      <w:pPr>
        <w:ind w:left="828"/>
        <w:jc w:val="center"/>
        <w:rPr>
          <w:rFonts w:cstheme="minorHAnsi"/>
          <w:lang w:val="en-US"/>
        </w:rPr>
      </w:pPr>
      <w:r w:rsidRPr="00B145D0">
        <w:rPr>
          <w:rFonts w:cstheme="minorHAnsi"/>
          <w:sz w:val="40"/>
          <w:szCs w:val="40"/>
          <w:lang w:val="en-US"/>
        </w:rPr>
        <w:lastRenderedPageBreak/>
        <w:t>PROGRAM</w:t>
      </w:r>
    </w:p>
    <w:p w14:paraId="0B77EA48" w14:textId="77777777" w:rsidR="000D748E" w:rsidRPr="00B145D0" w:rsidRDefault="000D748E" w:rsidP="003707B0">
      <w:pPr>
        <w:ind w:left="828"/>
        <w:jc w:val="center"/>
        <w:rPr>
          <w:rFonts w:cstheme="minorHAnsi"/>
          <w:sz w:val="22"/>
          <w:szCs w:val="22"/>
          <w:lang w:val="en-US"/>
        </w:rPr>
      </w:pPr>
      <w:r w:rsidRPr="00B145D0">
        <w:rPr>
          <w:rFonts w:cstheme="minorHAnsi"/>
          <w:sz w:val="22"/>
          <w:szCs w:val="22"/>
          <w:lang w:val="en-US"/>
        </w:rPr>
        <w:t>Friday October 8, 2021</w:t>
      </w:r>
    </w:p>
    <w:p w14:paraId="12637CB7" w14:textId="77777777" w:rsidR="000D748E" w:rsidRPr="00B145D0" w:rsidRDefault="000D748E" w:rsidP="003707B0">
      <w:pPr>
        <w:ind w:left="828"/>
        <w:jc w:val="center"/>
        <w:rPr>
          <w:rFonts w:cstheme="minorHAnsi"/>
          <w:sz w:val="22"/>
          <w:szCs w:val="22"/>
          <w:lang w:val="en-US"/>
        </w:rPr>
      </w:pPr>
      <w:r w:rsidRPr="00B145D0">
        <w:rPr>
          <w:rFonts w:cstheme="minorHAnsi"/>
          <w:sz w:val="22"/>
          <w:szCs w:val="22"/>
          <w:lang w:val="en-US"/>
        </w:rPr>
        <w:t>Time- US Central (Houston, Chicago)</w:t>
      </w:r>
    </w:p>
    <w:p w14:paraId="24B9E9F6" w14:textId="77777777" w:rsidR="000B5805" w:rsidRPr="00B145D0" w:rsidRDefault="000D748E" w:rsidP="003707B0">
      <w:pPr>
        <w:ind w:left="828"/>
        <w:jc w:val="center"/>
        <w:rPr>
          <w:rFonts w:cstheme="minorHAnsi"/>
          <w:b/>
          <w:bCs/>
          <w:sz w:val="22"/>
          <w:szCs w:val="22"/>
          <w:lang w:val="en-US"/>
        </w:rPr>
      </w:pPr>
      <w:r w:rsidRPr="00B145D0">
        <w:rPr>
          <w:rFonts w:cstheme="minorHAnsi"/>
          <w:b/>
          <w:bCs/>
          <w:sz w:val="22"/>
          <w:szCs w:val="22"/>
          <w:lang w:val="en-US"/>
        </w:rPr>
        <w:t>6:00AM-11:00AM  US-Central, 8:00AM-01:00PM  Brazil, 1:00PM-6:00 PM Central Europe,</w:t>
      </w:r>
      <w:r w:rsidR="000B5805" w:rsidRPr="00B145D0">
        <w:rPr>
          <w:rFonts w:cstheme="minorHAnsi"/>
          <w:b/>
          <w:bCs/>
          <w:sz w:val="22"/>
          <w:szCs w:val="22"/>
          <w:lang w:val="en-US"/>
        </w:rPr>
        <w:t xml:space="preserve"> </w:t>
      </w:r>
    </w:p>
    <w:p w14:paraId="52523B55" w14:textId="557FD923" w:rsidR="000D748E" w:rsidRPr="00B145D0" w:rsidRDefault="000D748E" w:rsidP="003707B0">
      <w:pPr>
        <w:ind w:left="828"/>
        <w:jc w:val="center"/>
        <w:rPr>
          <w:rFonts w:cstheme="minorHAnsi"/>
          <w:b/>
          <w:bCs/>
          <w:sz w:val="22"/>
          <w:szCs w:val="22"/>
          <w:lang w:val="en-US"/>
        </w:rPr>
      </w:pPr>
      <w:r w:rsidRPr="00B145D0">
        <w:rPr>
          <w:rFonts w:cstheme="minorHAnsi"/>
          <w:b/>
          <w:bCs/>
          <w:sz w:val="22"/>
          <w:szCs w:val="22"/>
          <w:lang w:val="en-US"/>
        </w:rPr>
        <w:t xml:space="preserve">4:30 PM-9:30 PM India </w:t>
      </w:r>
      <w:r w:rsidR="000B5805" w:rsidRPr="00B145D0">
        <w:rPr>
          <w:rFonts w:cstheme="minorHAnsi"/>
          <w:b/>
          <w:bCs/>
          <w:sz w:val="22"/>
          <w:szCs w:val="22"/>
          <w:lang w:val="en-US"/>
        </w:rPr>
        <w:t xml:space="preserve">, </w:t>
      </w:r>
      <w:r w:rsidRPr="00B145D0">
        <w:rPr>
          <w:rFonts w:cstheme="minorHAnsi"/>
          <w:b/>
          <w:bCs/>
          <w:sz w:val="22"/>
          <w:szCs w:val="22"/>
          <w:lang w:val="en-US"/>
        </w:rPr>
        <w:t>8:00PM-1:00AM Japan</w:t>
      </w:r>
    </w:p>
    <w:tbl>
      <w:tblPr>
        <w:tblStyle w:val="TableGrid"/>
        <w:tblW w:w="0" w:type="auto"/>
        <w:tblInd w:w="828" w:type="dxa"/>
        <w:tblLook w:val="04A0" w:firstRow="1" w:lastRow="0" w:firstColumn="1" w:lastColumn="0" w:noHBand="0" w:noVBand="1"/>
      </w:tblPr>
      <w:tblGrid>
        <w:gridCol w:w="1212"/>
        <w:gridCol w:w="6976"/>
      </w:tblGrid>
      <w:tr w:rsidR="000D748E" w:rsidRPr="00B145D0" w14:paraId="3979B744" w14:textId="77777777" w:rsidTr="003707B0">
        <w:tc>
          <w:tcPr>
            <w:tcW w:w="1975" w:type="dxa"/>
            <w:shd w:val="clear" w:color="auto" w:fill="auto"/>
          </w:tcPr>
          <w:p w14:paraId="37BB11DB" w14:textId="77777777" w:rsidR="000D748E" w:rsidRPr="00B145D0" w:rsidRDefault="000D748E" w:rsidP="003707B0">
            <w:pPr>
              <w:jc w:val="center"/>
              <w:rPr>
                <w:rFonts w:cstheme="minorHAnsi"/>
                <w:lang w:val="en-US"/>
              </w:rPr>
            </w:pPr>
            <w:r w:rsidRPr="00B145D0">
              <w:rPr>
                <w:rFonts w:cstheme="minorHAnsi"/>
                <w:lang w:val="en-US"/>
              </w:rPr>
              <w:t>6:00 AM</w:t>
            </w:r>
          </w:p>
          <w:p w14:paraId="1EA8E091" w14:textId="77777777" w:rsidR="000D748E" w:rsidRPr="00B145D0" w:rsidRDefault="000D748E" w:rsidP="003707B0">
            <w:pPr>
              <w:jc w:val="center"/>
              <w:rPr>
                <w:rFonts w:cstheme="minorHAnsi"/>
                <w:lang w:val="en-US"/>
              </w:rPr>
            </w:pPr>
            <w:r w:rsidRPr="00B145D0">
              <w:rPr>
                <w:rFonts w:cstheme="minorHAnsi"/>
                <w:lang w:val="en-US"/>
              </w:rPr>
              <w:t>US-Central</w:t>
            </w:r>
          </w:p>
        </w:tc>
        <w:tc>
          <w:tcPr>
            <w:tcW w:w="9355" w:type="dxa"/>
            <w:shd w:val="clear" w:color="auto" w:fill="auto"/>
          </w:tcPr>
          <w:p w14:paraId="4FBBE4A1" w14:textId="77777777" w:rsidR="000D748E" w:rsidRPr="00B145D0" w:rsidRDefault="000D748E" w:rsidP="003707B0">
            <w:pPr>
              <w:jc w:val="center"/>
              <w:rPr>
                <w:rFonts w:cstheme="minorHAnsi"/>
                <w:lang w:val="en-US"/>
              </w:rPr>
            </w:pPr>
            <w:r w:rsidRPr="00B145D0">
              <w:rPr>
                <w:rFonts w:cstheme="minorHAnsi"/>
                <w:lang w:val="en-US"/>
              </w:rPr>
              <w:t>Welcome</w:t>
            </w:r>
          </w:p>
          <w:p w14:paraId="763ED90A" w14:textId="46BDB17F" w:rsidR="000D748E" w:rsidRPr="00B145D0" w:rsidRDefault="000D748E" w:rsidP="003707B0">
            <w:pPr>
              <w:jc w:val="center"/>
              <w:rPr>
                <w:rFonts w:cstheme="minorHAnsi"/>
                <w:sz w:val="20"/>
                <w:szCs w:val="20"/>
                <w:lang w:val="en-US"/>
              </w:rPr>
            </w:pPr>
            <w:r w:rsidRPr="00B145D0">
              <w:rPr>
                <w:rFonts w:cstheme="minorHAnsi"/>
                <w:sz w:val="20"/>
                <w:szCs w:val="20"/>
                <w:lang w:val="en-US"/>
              </w:rPr>
              <w:t>Dr Zafar Taqvi, TC17 Chair</w:t>
            </w:r>
          </w:p>
          <w:p w14:paraId="64194BB1" w14:textId="5039EE8D" w:rsidR="000D748E" w:rsidRPr="00B145D0" w:rsidRDefault="000D748E" w:rsidP="003707B0">
            <w:pPr>
              <w:rPr>
                <w:rFonts w:cstheme="minorHAnsi"/>
                <w:lang w:val="en-US"/>
              </w:rPr>
            </w:pPr>
          </w:p>
        </w:tc>
      </w:tr>
      <w:tr w:rsidR="000D748E" w:rsidRPr="00B145D0" w14:paraId="47D1645E" w14:textId="77777777" w:rsidTr="003707B0">
        <w:tc>
          <w:tcPr>
            <w:tcW w:w="1975" w:type="dxa"/>
            <w:shd w:val="clear" w:color="auto" w:fill="auto"/>
          </w:tcPr>
          <w:p w14:paraId="0D78901C" w14:textId="77777777" w:rsidR="000D748E" w:rsidRPr="00B145D0" w:rsidRDefault="000D748E" w:rsidP="003707B0">
            <w:pPr>
              <w:jc w:val="center"/>
              <w:rPr>
                <w:rFonts w:cstheme="minorHAnsi"/>
                <w:lang w:val="en-US"/>
              </w:rPr>
            </w:pPr>
            <w:r w:rsidRPr="00B145D0">
              <w:rPr>
                <w:rFonts w:cstheme="minorHAnsi"/>
                <w:lang w:val="en-US"/>
              </w:rPr>
              <w:t>6:05 AM</w:t>
            </w:r>
          </w:p>
          <w:p w14:paraId="653D44EE" w14:textId="77777777" w:rsidR="000D748E" w:rsidRPr="00B145D0" w:rsidRDefault="000D748E" w:rsidP="003707B0">
            <w:pPr>
              <w:jc w:val="center"/>
              <w:rPr>
                <w:rFonts w:cstheme="minorHAnsi"/>
                <w:lang w:val="en-US"/>
              </w:rPr>
            </w:pPr>
          </w:p>
        </w:tc>
        <w:tc>
          <w:tcPr>
            <w:tcW w:w="9355" w:type="dxa"/>
            <w:shd w:val="clear" w:color="auto" w:fill="auto"/>
          </w:tcPr>
          <w:p w14:paraId="7A8A5897" w14:textId="77777777" w:rsidR="000D748E" w:rsidRPr="00B145D0" w:rsidRDefault="000D748E" w:rsidP="003707B0">
            <w:pPr>
              <w:contextualSpacing/>
              <w:rPr>
                <w:rFonts w:cstheme="minorHAnsi"/>
                <w:bCs/>
                <w:color w:val="231F20"/>
                <w:sz w:val="20"/>
                <w:szCs w:val="20"/>
                <w:lang w:val="en-GB"/>
              </w:rPr>
            </w:pPr>
            <w:r w:rsidRPr="00B145D0">
              <w:rPr>
                <w:rFonts w:cstheme="minorHAnsi"/>
                <w:b/>
                <w:bCs/>
                <w:lang w:val="en-US"/>
              </w:rPr>
              <w:t xml:space="preserve">Keynote: </w:t>
            </w:r>
            <w:r w:rsidRPr="00B145D0">
              <w:rPr>
                <w:rFonts w:cstheme="minorHAnsi"/>
                <w:b/>
                <w:bCs/>
                <w:noProof/>
                <w:lang w:eastAsia="fr-BE"/>
              </w:rPr>
              <mc:AlternateContent>
                <mc:Choice Requires="wps">
                  <w:drawing>
                    <wp:anchor distT="0" distB="0" distL="0" distR="0" simplePos="0" relativeHeight="251659264" behindDoc="0" locked="0" layoutInCell="1" allowOverlap="1" wp14:anchorId="2AA3C0B0" wp14:editId="6723EF0F">
                      <wp:simplePos x="0" y="0"/>
                      <wp:positionH relativeFrom="page">
                        <wp:posOffset>1800225</wp:posOffset>
                      </wp:positionH>
                      <wp:positionV relativeFrom="paragraph">
                        <wp:posOffset>640080</wp:posOffset>
                      </wp:positionV>
                      <wp:extent cx="0" cy="0"/>
                      <wp:effectExtent l="1085850" t="11430" r="1089660" b="7620"/>
                      <wp:wrapTopAndBottom/>
                      <wp:docPr id="6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9F1D7" id="Line 5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1.75pt,50.4pt" to="141.7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" strokecolor="#231f20" strokeweight=".5pt">
                      <w10:wrap type="topAndBottom" anchorx="page"/>
                    </v:line>
                  </w:pict>
                </mc:Fallback>
              </mc:AlternateContent>
            </w:r>
            <w:r w:rsidRPr="00B145D0">
              <w:rPr>
                <w:rFonts w:cstheme="minorHAnsi"/>
                <w:b/>
                <w:bCs/>
                <w:lang w:val="en-US"/>
              </w:rPr>
              <w:t>Mobile</w:t>
            </w:r>
            <w:r w:rsidRPr="00B145D0">
              <w:rPr>
                <w:rFonts w:cstheme="minorHAnsi"/>
                <w:b/>
                <w:color w:val="231F20"/>
                <w:lang w:val="en-GB"/>
              </w:rPr>
              <w:t xml:space="preserve"> </w:t>
            </w:r>
            <w:r w:rsidRPr="00B145D0">
              <w:rPr>
                <w:rFonts w:cstheme="minorHAnsi"/>
                <w:b/>
                <w:color w:val="231F20"/>
                <w:spacing w:val="-47"/>
                <w:lang w:val="en-GB"/>
              </w:rPr>
              <w:t xml:space="preserve"> </w:t>
            </w:r>
            <w:r w:rsidRPr="00B145D0">
              <w:rPr>
                <w:rFonts w:cstheme="minorHAnsi"/>
                <w:b/>
                <w:color w:val="231F20"/>
                <w:lang w:val="en-GB"/>
              </w:rPr>
              <w:t>Robots</w:t>
            </w:r>
            <w:r w:rsidRPr="00B145D0">
              <w:rPr>
                <w:rFonts w:cstheme="minorHAnsi"/>
                <w:b/>
                <w:color w:val="231F20"/>
                <w:spacing w:val="-47"/>
                <w:lang w:val="en-GB"/>
              </w:rPr>
              <w:t xml:space="preserve"> </w:t>
            </w:r>
            <w:r w:rsidRPr="00B145D0">
              <w:rPr>
                <w:rFonts w:cstheme="minorHAnsi"/>
                <w:b/>
                <w:color w:val="231F20"/>
                <w:lang w:val="en-GB"/>
              </w:rPr>
              <w:t>Supporting Risky Interventions, Humanitarian actions and Demining in particular- promising DISARMADILLO Tool.</w:t>
            </w:r>
          </w:p>
          <w:p w14:paraId="28759BE8" w14:textId="77777777" w:rsidR="000D748E" w:rsidRPr="00B145D0" w:rsidRDefault="000D748E" w:rsidP="003707B0">
            <w:pPr>
              <w:contextualSpacing/>
              <w:rPr>
                <w:rStyle w:val="Hyperlink"/>
                <w:rFonts w:cstheme="minorHAnsi"/>
                <w:lang w:val="en-GB"/>
              </w:rPr>
            </w:pPr>
            <w:proofErr w:type="spellStart"/>
            <w:r w:rsidRPr="00B145D0">
              <w:rPr>
                <w:rFonts w:cstheme="minorHAnsi"/>
                <w:lang w:val="en-GB"/>
              </w:rPr>
              <w:t>E.Cepolina</w:t>
            </w:r>
            <w:proofErr w:type="spellEnd"/>
            <w:r w:rsidRPr="00B145D0">
              <w:rPr>
                <w:rFonts w:cstheme="minorHAnsi"/>
                <w:lang w:val="en-GB"/>
              </w:rPr>
              <w:t xml:space="preserve"> (Snail-Aid, Italy) </w:t>
            </w:r>
            <w:hyperlink r:id="rId12" w:history="1">
              <w:r w:rsidRPr="00B145D0">
                <w:rPr>
                  <w:rStyle w:val="Hyperlink"/>
                  <w:rFonts w:cstheme="minorHAnsi"/>
                  <w:lang w:val="en-GB"/>
                </w:rPr>
                <w:t>patfordemining@gmail.com</w:t>
              </w:r>
            </w:hyperlink>
            <w:r w:rsidRPr="00B145D0">
              <w:rPr>
                <w:rStyle w:val="Hyperlink"/>
                <w:rFonts w:cstheme="minorHAnsi"/>
                <w:lang w:val="en-GB"/>
              </w:rPr>
              <w:t xml:space="preserve">; </w:t>
            </w:r>
            <w:r w:rsidRPr="00B145D0">
              <w:rPr>
                <w:rFonts w:cstheme="minorHAnsi"/>
                <w:lang w:val="en-GB"/>
              </w:rPr>
              <w:t xml:space="preserve">Italian Institute of Technology (IIT), Italy) </w:t>
            </w:r>
            <w:hyperlink r:id="rId13" w:history="1">
              <w:r w:rsidRPr="00B145D0">
                <w:rPr>
                  <w:rStyle w:val="Hyperlink"/>
                  <w:rFonts w:cstheme="minorHAnsi"/>
                  <w:lang w:val="en-GB"/>
                </w:rPr>
                <w:t>emanuela.cepolina@iit.it</w:t>
              </w:r>
            </w:hyperlink>
            <w:r w:rsidRPr="00B145D0">
              <w:rPr>
                <w:rFonts w:cstheme="minorHAnsi"/>
                <w:lang w:val="en-GB"/>
              </w:rPr>
              <w:t>  </w:t>
            </w:r>
          </w:p>
          <w:p w14:paraId="42EAE148" w14:textId="77777777" w:rsidR="000D748E" w:rsidRPr="00B145D0" w:rsidRDefault="000D748E" w:rsidP="003707B0">
            <w:pPr>
              <w:contextualSpacing/>
              <w:rPr>
                <w:rFonts w:cstheme="minorHAnsi"/>
                <w:bCs/>
                <w:sz w:val="20"/>
                <w:szCs w:val="20"/>
                <w:lang w:val="en-GB"/>
              </w:rPr>
            </w:pPr>
            <w:proofErr w:type="spellStart"/>
            <w:r w:rsidRPr="00B145D0">
              <w:rPr>
                <w:rFonts w:cstheme="minorHAnsi"/>
                <w:lang w:val="en-GB"/>
              </w:rPr>
              <w:t>G.De</w:t>
            </w:r>
            <w:proofErr w:type="spellEnd"/>
            <w:r w:rsidRPr="00B145D0">
              <w:rPr>
                <w:rFonts w:cstheme="minorHAnsi"/>
                <w:lang w:val="en-GB"/>
              </w:rPr>
              <w:t xml:space="preserve"> </w:t>
            </w:r>
            <w:proofErr w:type="spellStart"/>
            <w:r w:rsidRPr="00B145D0">
              <w:rPr>
                <w:rFonts w:cstheme="minorHAnsi"/>
                <w:lang w:val="en-GB"/>
              </w:rPr>
              <w:t>Cubber</w:t>
            </w:r>
            <w:proofErr w:type="spellEnd"/>
            <w:r w:rsidRPr="00B145D0">
              <w:rPr>
                <w:rFonts w:cstheme="minorHAnsi"/>
                <w:lang w:val="en-GB"/>
              </w:rPr>
              <w:t xml:space="preserve">, </w:t>
            </w:r>
            <w:proofErr w:type="spellStart"/>
            <w:r w:rsidRPr="00B145D0">
              <w:rPr>
                <w:rFonts w:cstheme="minorHAnsi"/>
                <w:lang w:val="en-GB"/>
              </w:rPr>
              <w:t>Y.Baudoin</w:t>
            </w:r>
            <w:proofErr w:type="spellEnd"/>
            <w:r w:rsidRPr="00B145D0">
              <w:rPr>
                <w:rFonts w:cstheme="minorHAnsi"/>
                <w:lang w:val="en-GB"/>
              </w:rPr>
              <w:t xml:space="preserve"> (RMA, ICI, Belgium) </w:t>
            </w:r>
            <w:hyperlink r:id="rId14" w:history="1">
              <w:r w:rsidRPr="00B145D0">
                <w:rPr>
                  <w:rStyle w:val="Hyperlink"/>
                  <w:rFonts w:cstheme="minorHAnsi"/>
                  <w:lang w:val="en-GB"/>
                </w:rPr>
                <w:t>geert.decubber@rma.ac.be</w:t>
              </w:r>
            </w:hyperlink>
            <w:r w:rsidRPr="00B145D0">
              <w:rPr>
                <w:rFonts w:cstheme="minorHAnsi"/>
                <w:lang w:val="en-GB"/>
              </w:rPr>
              <w:t xml:space="preserve"> </w:t>
            </w:r>
            <w:hyperlink r:id="rId15" w:history="1">
              <w:r w:rsidRPr="00B145D0">
                <w:rPr>
                  <w:rStyle w:val="Hyperlink"/>
                  <w:rFonts w:cstheme="minorHAnsi"/>
                  <w:lang w:val="en-GB"/>
                </w:rPr>
                <w:t>yvan.baudoin@ici-belgium.be</w:t>
              </w:r>
            </w:hyperlink>
            <w:r w:rsidRPr="00B145D0">
              <w:rPr>
                <w:rFonts w:cstheme="minorHAnsi"/>
                <w:lang w:val="en-GB"/>
              </w:rPr>
              <w:t xml:space="preserve"> </w:t>
            </w:r>
          </w:p>
        </w:tc>
      </w:tr>
      <w:tr w:rsidR="000D748E" w:rsidRPr="00B145D0" w14:paraId="03B9C7DF" w14:textId="77777777" w:rsidTr="003707B0">
        <w:tc>
          <w:tcPr>
            <w:tcW w:w="1975" w:type="dxa"/>
            <w:shd w:val="clear" w:color="auto" w:fill="auto"/>
          </w:tcPr>
          <w:p w14:paraId="4704427D" w14:textId="77777777" w:rsidR="000D748E" w:rsidRPr="00B145D0" w:rsidRDefault="000D748E" w:rsidP="003707B0">
            <w:pPr>
              <w:jc w:val="center"/>
              <w:rPr>
                <w:rFonts w:cstheme="minorHAnsi"/>
                <w:lang w:val="en-US"/>
              </w:rPr>
            </w:pPr>
            <w:r w:rsidRPr="00B145D0">
              <w:rPr>
                <w:rFonts w:cstheme="minorHAnsi"/>
                <w:lang w:val="en-US"/>
              </w:rPr>
              <w:t>6:35 AM</w:t>
            </w:r>
          </w:p>
        </w:tc>
        <w:tc>
          <w:tcPr>
            <w:tcW w:w="9355" w:type="dxa"/>
            <w:shd w:val="clear" w:color="auto" w:fill="auto"/>
          </w:tcPr>
          <w:p w14:paraId="0977952C" w14:textId="38095908" w:rsidR="000D748E" w:rsidRPr="00B145D0" w:rsidRDefault="000D748E" w:rsidP="003707B0">
            <w:pPr>
              <w:rPr>
                <w:rFonts w:cstheme="minorHAnsi"/>
                <w:b/>
                <w:bCs/>
                <w:lang w:val="en-GB"/>
              </w:rPr>
            </w:pPr>
            <w:r w:rsidRPr="00B145D0">
              <w:rPr>
                <w:rFonts w:cstheme="minorHAnsi"/>
                <w:b/>
                <w:bCs/>
                <w:lang w:val="en-GB"/>
              </w:rPr>
              <w:t xml:space="preserve"> </w:t>
            </w:r>
            <w:r w:rsidR="003D7CE5">
              <w:rPr>
                <w:rFonts w:cstheme="minorHAnsi"/>
                <w:b/>
                <w:bCs/>
                <w:lang w:val="en-GB"/>
              </w:rPr>
              <w:t>1-</w:t>
            </w:r>
            <w:r w:rsidRPr="00B145D0">
              <w:rPr>
                <w:rFonts w:cstheme="minorHAnsi"/>
                <w:b/>
                <w:bCs/>
                <w:lang w:val="en-GB"/>
              </w:rPr>
              <w:t>Twisted and Coiled Polymer Muscle Actuated Soft 3D Printed Robotic Hand with Peltier Cooler for Drug Delivery in Medical Management</w:t>
            </w:r>
          </w:p>
          <w:p w14:paraId="4BA271B4" w14:textId="77777777" w:rsidR="000D748E" w:rsidRPr="00B145D0" w:rsidRDefault="000D748E" w:rsidP="003707B0">
            <w:pPr>
              <w:autoSpaceDE w:val="0"/>
              <w:autoSpaceDN w:val="0"/>
              <w:adjustRightInd w:val="0"/>
              <w:rPr>
                <w:rFonts w:cstheme="minorHAnsi"/>
                <w:color w:val="000000"/>
                <w:sz w:val="20"/>
                <w:szCs w:val="20"/>
                <w:lang w:val="en-GB"/>
              </w:rPr>
            </w:pPr>
            <w:proofErr w:type="spellStart"/>
            <w:r w:rsidRPr="00B145D0">
              <w:rPr>
                <w:rFonts w:cstheme="minorHAnsi"/>
                <w:color w:val="000000"/>
                <w:sz w:val="20"/>
                <w:szCs w:val="20"/>
                <w:lang w:val="en-GB"/>
              </w:rPr>
              <w:t>Pawandeep</w:t>
            </w:r>
            <w:proofErr w:type="spellEnd"/>
            <w:r w:rsidRPr="00B145D0">
              <w:rPr>
                <w:rFonts w:cstheme="minorHAnsi"/>
                <w:color w:val="000000"/>
                <w:sz w:val="20"/>
                <w:szCs w:val="20"/>
                <w:lang w:val="en-GB"/>
              </w:rPr>
              <w:t xml:space="preserve"> Singh Matharu</w:t>
            </w:r>
            <w:r w:rsidRPr="00B145D0">
              <w:rPr>
                <w:rFonts w:cstheme="minorHAnsi"/>
                <w:color w:val="000000"/>
                <w:sz w:val="13"/>
                <w:szCs w:val="13"/>
                <w:lang w:val="en-GB"/>
              </w:rPr>
              <w:t>1,2</w:t>
            </w:r>
            <w:r w:rsidRPr="00B145D0">
              <w:rPr>
                <w:rFonts w:cstheme="minorHAnsi"/>
                <w:color w:val="000000"/>
                <w:sz w:val="20"/>
                <w:szCs w:val="20"/>
                <w:lang w:val="en-GB"/>
              </w:rPr>
              <w:t xml:space="preserve">, </w:t>
            </w:r>
            <w:proofErr w:type="spellStart"/>
            <w:r w:rsidRPr="00B145D0">
              <w:rPr>
                <w:rFonts w:cstheme="minorHAnsi"/>
                <w:color w:val="000000"/>
                <w:sz w:val="20"/>
                <w:szCs w:val="20"/>
                <w:lang w:val="en-GB"/>
              </w:rPr>
              <w:t>Rippudaman</w:t>
            </w:r>
            <w:proofErr w:type="spellEnd"/>
            <w:r w:rsidRPr="00B145D0">
              <w:rPr>
                <w:rFonts w:cstheme="minorHAnsi"/>
                <w:color w:val="000000"/>
                <w:sz w:val="20"/>
                <w:szCs w:val="20"/>
                <w:lang w:val="en-GB"/>
              </w:rPr>
              <w:t xml:space="preserve"> Singh</w:t>
            </w:r>
            <w:r w:rsidRPr="00B145D0">
              <w:rPr>
                <w:rFonts w:cstheme="minorHAnsi"/>
                <w:color w:val="000000"/>
                <w:sz w:val="13"/>
                <w:szCs w:val="13"/>
                <w:lang w:val="en-GB"/>
              </w:rPr>
              <w:t>1,2</w:t>
            </w:r>
            <w:r w:rsidRPr="00B145D0">
              <w:rPr>
                <w:rFonts w:cstheme="minorHAnsi"/>
                <w:color w:val="000000"/>
                <w:sz w:val="20"/>
                <w:szCs w:val="20"/>
                <w:lang w:val="en-GB"/>
              </w:rPr>
              <w:t>, Sanjana Mohapatra</w:t>
            </w:r>
            <w:r w:rsidRPr="00B145D0">
              <w:rPr>
                <w:rFonts w:cstheme="minorHAnsi"/>
                <w:color w:val="000000"/>
                <w:sz w:val="13"/>
                <w:szCs w:val="13"/>
                <w:lang w:val="en-GB"/>
              </w:rPr>
              <w:t>1,3</w:t>
            </w:r>
            <w:r w:rsidRPr="00B145D0">
              <w:rPr>
                <w:rFonts w:cstheme="minorHAnsi"/>
                <w:color w:val="000000"/>
                <w:sz w:val="20"/>
                <w:szCs w:val="20"/>
                <w:lang w:val="en-GB"/>
              </w:rPr>
              <w:t>, and Yonas Tadesse</w:t>
            </w:r>
            <w:r w:rsidRPr="00B145D0">
              <w:rPr>
                <w:rFonts w:cstheme="minorHAnsi"/>
                <w:color w:val="000000"/>
                <w:sz w:val="13"/>
                <w:szCs w:val="13"/>
                <w:lang w:val="en-GB"/>
              </w:rPr>
              <w:t>1,2,3,4 1</w:t>
            </w:r>
            <w:r w:rsidRPr="00B145D0">
              <w:rPr>
                <w:rFonts w:cstheme="minorHAnsi"/>
                <w:color w:val="000000"/>
                <w:sz w:val="20"/>
                <w:szCs w:val="20"/>
                <w:lang w:val="en-GB"/>
              </w:rPr>
              <w:t xml:space="preserve">The Humanoid </w:t>
            </w:r>
            <w:proofErr w:type="spellStart"/>
            <w:r w:rsidRPr="00B145D0">
              <w:rPr>
                <w:rFonts w:cstheme="minorHAnsi"/>
                <w:color w:val="000000"/>
                <w:sz w:val="20"/>
                <w:szCs w:val="20"/>
                <w:lang w:val="en-GB"/>
              </w:rPr>
              <w:t>Biorobotics</w:t>
            </w:r>
            <w:proofErr w:type="spellEnd"/>
            <w:r w:rsidRPr="00B145D0">
              <w:rPr>
                <w:rFonts w:cstheme="minorHAnsi"/>
                <w:color w:val="000000"/>
                <w:sz w:val="20"/>
                <w:szCs w:val="20"/>
                <w:lang w:val="en-GB"/>
              </w:rPr>
              <w:t xml:space="preserve"> and Smart Systems (HBS Lab) </w:t>
            </w:r>
          </w:p>
          <w:p w14:paraId="31F0F37D" w14:textId="77777777" w:rsidR="000D748E" w:rsidRPr="00B145D0" w:rsidRDefault="000D748E" w:rsidP="003707B0">
            <w:pPr>
              <w:rPr>
                <w:rFonts w:cstheme="minorHAnsi"/>
                <w:b/>
                <w:bCs/>
                <w:lang w:val="en-US"/>
              </w:rPr>
            </w:pPr>
            <w:r w:rsidRPr="00B145D0">
              <w:rPr>
                <w:rFonts w:cstheme="minorHAnsi"/>
                <w:color w:val="000000"/>
                <w:sz w:val="13"/>
                <w:szCs w:val="13"/>
                <w:lang w:val="en-GB"/>
              </w:rPr>
              <w:t>2Department of Mechanical Engineering 3</w:t>
            </w:r>
            <w:r w:rsidRPr="00B145D0">
              <w:rPr>
                <w:rFonts w:cstheme="minorHAnsi"/>
                <w:color w:val="000000"/>
                <w:sz w:val="20"/>
                <w:szCs w:val="20"/>
                <w:lang w:val="en-GB"/>
              </w:rPr>
              <w:t>Department of Biomedical Engineering,</w:t>
            </w:r>
            <w:r w:rsidRPr="00B145D0">
              <w:rPr>
                <w:rFonts w:cstheme="minorHAnsi"/>
                <w:color w:val="000000"/>
                <w:sz w:val="13"/>
                <w:szCs w:val="13"/>
                <w:lang w:val="en-GB"/>
              </w:rPr>
              <w:t>4</w:t>
            </w:r>
            <w:r w:rsidRPr="00B145D0">
              <w:rPr>
                <w:rFonts w:cstheme="minorHAnsi"/>
                <w:color w:val="000000"/>
                <w:sz w:val="20"/>
                <w:szCs w:val="20"/>
                <w:lang w:val="en-GB"/>
              </w:rPr>
              <w:t xml:space="preserve">Department of Electrical &amp; Computer Engineering </w:t>
            </w:r>
            <w:proofErr w:type="gramStart"/>
            <w:r w:rsidRPr="00B145D0">
              <w:rPr>
                <w:rFonts w:cstheme="minorHAnsi"/>
                <w:color w:val="000000"/>
                <w:sz w:val="20"/>
                <w:szCs w:val="20"/>
                <w:lang w:val="en-GB"/>
              </w:rPr>
              <w:t>The</w:t>
            </w:r>
            <w:proofErr w:type="gramEnd"/>
            <w:r w:rsidRPr="00B145D0">
              <w:rPr>
                <w:rFonts w:cstheme="minorHAnsi"/>
                <w:color w:val="000000"/>
                <w:sz w:val="20"/>
                <w:szCs w:val="20"/>
                <w:lang w:val="en-GB"/>
              </w:rPr>
              <w:t xml:space="preserve"> University of Texas at Dallas Richardson, Texas, USA PSM:</w:t>
            </w:r>
            <w:r w:rsidRPr="00B145D0">
              <w:rPr>
                <w:rFonts w:cstheme="minorHAnsi"/>
                <w:color w:val="0462C1"/>
                <w:sz w:val="20"/>
                <w:szCs w:val="20"/>
                <w:lang w:val="en-GB"/>
              </w:rPr>
              <w:t>psm200001@utdallas.edu</w:t>
            </w:r>
            <w:r w:rsidRPr="00B145D0">
              <w:rPr>
                <w:rFonts w:cstheme="minorHAnsi"/>
                <w:color w:val="000000"/>
                <w:sz w:val="20"/>
                <w:szCs w:val="20"/>
                <w:lang w:val="en-GB"/>
              </w:rPr>
              <w:t xml:space="preserve">, RS: </w:t>
            </w:r>
            <w:r w:rsidRPr="00B145D0">
              <w:rPr>
                <w:rFonts w:cstheme="minorHAnsi"/>
                <w:color w:val="0462C1"/>
                <w:sz w:val="20"/>
                <w:szCs w:val="20"/>
                <w:lang w:val="en-GB"/>
              </w:rPr>
              <w:t>rxs200052@utdallas.edu</w:t>
            </w:r>
            <w:r w:rsidRPr="00B145D0">
              <w:rPr>
                <w:rFonts w:cstheme="minorHAnsi"/>
                <w:color w:val="000000"/>
                <w:sz w:val="20"/>
                <w:szCs w:val="20"/>
                <w:lang w:val="en-GB"/>
              </w:rPr>
              <w:t xml:space="preserve">, SM: </w:t>
            </w:r>
            <w:r w:rsidRPr="00B145D0">
              <w:rPr>
                <w:rFonts w:cstheme="minorHAnsi"/>
                <w:color w:val="0462C1"/>
                <w:sz w:val="20"/>
                <w:szCs w:val="20"/>
                <w:lang w:val="en-GB"/>
              </w:rPr>
              <w:t>sxm200036@utdallas.edu</w:t>
            </w:r>
            <w:r w:rsidRPr="00B145D0">
              <w:rPr>
                <w:rFonts w:cstheme="minorHAnsi"/>
                <w:color w:val="000000"/>
                <w:sz w:val="20"/>
                <w:szCs w:val="20"/>
                <w:lang w:val="en-GB"/>
              </w:rPr>
              <w:t xml:space="preserve">, YT: </w:t>
            </w:r>
            <w:hyperlink r:id="rId16" w:history="1">
              <w:r w:rsidRPr="00B145D0">
                <w:rPr>
                  <w:rStyle w:val="Hyperlink"/>
                  <w:rFonts w:cstheme="minorHAnsi"/>
                  <w:sz w:val="20"/>
                  <w:szCs w:val="20"/>
                  <w:lang w:val="en-GB"/>
                </w:rPr>
                <w:t>Yonas.Tadesse@utdallas.edu</w:t>
              </w:r>
            </w:hyperlink>
          </w:p>
        </w:tc>
      </w:tr>
      <w:tr w:rsidR="000D748E" w:rsidRPr="00B145D0" w14:paraId="5504C5B4" w14:textId="77777777" w:rsidTr="003707B0">
        <w:tc>
          <w:tcPr>
            <w:tcW w:w="1975" w:type="dxa"/>
            <w:shd w:val="clear" w:color="auto" w:fill="auto"/>
          </w:tcPr>
          <w:p w14:paraId="0935781A" w14:textId="77777777" w:rsidR="000D748E" w:rsidRPr="00B145D0" w:rsidRDefault="000D748E" w:rsidP="003707B0">
            <w:pPr>
              <w:jc w:val="center"/>
              <w:rPr>
                <w:rFonts w:cstheme="minorHAnsi"/>
                <w:lang w:val="en-US"/>
              </w:rPr>
            </w:pPr>
            <w:r w:rsidRPr="00B145D0">
              <w:rPr>
                <w:rFonts w:cstheme="minorHAnsi"/>
                <w:lang w:val="en-US"/>
              </w:rPr>
              <w:t>6:50 AM</w:t>
            </w:r>
          </w:p>
        </w:tc>
        <w:tc>
          <w:tcPr>
            <w:tcW w:w="9355" w:type="dxa"/>
            <w:shd w:val="clear" w:color="auto" w:fill="auto"/>
          </w:tcPr>
          <w:p w14:paraId="634D38DD" w14:textId="4B377294" w:rsidR="000D748E" w:rsidRPr="00B145D0" w:rsidRDefault="000D748E" w:rsidP="003707B0">
            <w:pPr>
              <w:rPr>
                <w:rFonts w:cstheme="minorHAnsi"/>
                <w:b/>
                <w:bCs/>
                <w:lang w:val="en-GB"/>
              </w:rPr>
            </w:pPr>
            <w:r w:rsidRPr="00B145D0">
              <w:rPr>
                <w:rFonts w:cstheme="minorHAnsi"/>
                <w:b/>
                <w:bCs/>
                <w:lang w:val="en-GB"/>
              </w:rPr>
              <w:t xml:space="preserve"> </w:t>
            </w:r>
            <w:r w:rsidR="003D7CE5">
              <w:rPr>
                <w:rFonts w:cstheme="minorHAnsi"/>
                <w:b/>
                <w:bCs/>
                <w:lang w:val="en-GB"/>
              </w:rPr>
              <w:t>2-</w:t>
            </w:r>
            <w:r w:rsidRPr="00B145D0">
              <w:rPr>
                <w:rFonts w:cstheme="minorHAnsi"/>
                <w:b/>
                <w:bCs/>
                <w:lang w:val="en-GB"/>
              </w:rPr>
              <w:t>Jelly-Z: Twisted and Coiled Polymer Fishing Line Muscle-actuated Mini-Jellyfish Robot for Environmental Surveillance and Monitoring</w:t>
            </w:r>
          </w:p>
          <w:p w14:paraId="248B51B3" w14:textId="77777777" w:rsidR="000D748E" w:rsidRPr="00B145D0" w:rsidRDefault="000D748E" w:rsidP="003707B0">
            <w:pPr>
              <w:autoSpaceDE w:val="0"/>
              <w:autoSpaceDN w:val="0"/>
              <w:adjustRightInd w:val="0"/>
              <w:rPr>
                <w:rFonts w:cstheme="minorHAnsi"/>
                <w:color w:val="000000"/>
                <w:sz w:val="20"/>
                <w:szCs w:val="20"/>
                <w:lang w:val="en-GB"/>
              </w:rPr>
            </w:pPr>
            <w:r w:rsidRPr="00B145D0">
              <w:rPr>
                <w:rFonts w:cstheme="minorHAnsi"/>
                <w:color w:val="000000"/>
                <w:lang w:val="en-GB"/>
              </w:rPr>
              <w:t xml:space="preserve"> </w:t>
            </w:r>
            <w:proofErr w:type="spellStart"/>
            <w:r w:rsidRPr="00B145D0">
              <w:rPr>
                <w:rFonts w:cstheme="minorHAnsi"/>
                <w:color w:val="000000"/>
                <w:sz w:val="20"/>
                <w:szCs w:val="20"/>
                <w:lang w:val="en-GB"/>
              </w:rPr>
              <w:t>Pawandeep</w:t>
            </w:r>
            <w:proofErr w:type="spellEnd"/>
            <w:r w:rsidRPr="00B145D0">
              <w:rPr>
                <w:rFonts w:cstheme="minorHAnsi"/>
                <w:color w:val="000000"/>
                <w:sz w:val="20"/>
                <w:szCs w:val="20"/>
                <w:lang w:val="en-GB"/>
              </w:rPr>
              <w:t xml:space="preserve"> Singh Matharu</w:t>
            </w:r>
            <w:r w:rsidRPr="00B145D0">
              <w:rPr>
                <w:rFonts w:cstheme="minorHAnsi"/>
                <w:color w:val="000000"/>
                <w:sz w:val="13"/>
                <w:szCs w:val="13"/>
                <w:lang w:val="en-GB"/>
              </w:rPr>
              <w:t>1,2</w:t>
            </w:r>
            <w:r w:rsidRPr="00B145D0">
              <w:rPr>
                <w:rFonts w:cstheme="minorHAnsi"/>
                <w:color w:val="000000"/>
                <w:sz w:val="20"/>
                <w:szCs w:val="20"/>
                <w:lang w:val="en-GB"/>
              </w:rPr>
              <w:t>, Yara Almubarak</w:t>
            </w:r>
            <w:r w:rsidRPr="00B145D0">
              <w:rPr>
                <w:rFonts w:cstheme="minorHAnsi"/>
                <w:color w:val="000000"/>
                <w:sz w:val="13"/>
                <w:szCs w:val="13"/>
                <w:lang w:val="en-GB"/>
              </w:rPr>
              <w:t>1,2</w:t>
            </w:r>
            <w:r w:rsidRPr="00B145D0">
              <w:rPr>
                <w:rFonts w:cstheme="minorHAnsi"/>
                <w:color w:val="000000"/>
                <w:sz w:val="20"/>
                <w:szCs w:val="20"/>
                <w:lang w:val="en-GB"/>
              </w:rPr>
              <w:t>, Akash Ashok Ghadge</w:t>
            </w:r>
            <w:r w:rsidRPr="00B145D0">
              <w:rPr>
                <w:rFonts w:cstheme="minorHAnsi"/>
                <w:color w:val="000000"/>
                <w:sz w:val="13"/>
                <w:szCs w:val="13"/>
                <w:lang w:val="en-GB"/>
              </w:rPr>
              <w:t>1,2</w:t>
            </w:r>
            <w:r w:rsidRPr="00B145D0">
              <w:rPr>
                <w:rFonts w:cstheme="minorHAnsi"/>
                <w:color w:val="000000"/>
                <w:sz w:val="20"/>
                <w:szCs w:val="20"/>
                <w:lang w:val="en-GB"/>
              </w:rPr>
              <w:t>, and Yonas Tadesse</w:t>
            </w:r>
            <w:r w:rsidRPr="00B145D0">
              <w:rPr>
                <w:rFonts w:cstheme="minorHAnsi"/>
                <w:color w:val="000000"/>
                <w:sz w:val="13"/>
                <w:szCs w:val="13"/>
                <w:lang w:val="en-GB"/>
              </w:rPr>
              <w:t>1,2,3,4 1</w:t>
            </w:r>
            <w:r w:rsidRPr="00B145D0">
              <w:rPr>
                <w:rFonts w:cstheme="minorHAnsi"/>
                <w:color w:val="000000"/>
                <w:sz w:val="20"/>
                <w:szCs w:val="20"/>
                <w:lang w:val="en-GB"/>
              </w:rPr>
              <w:t xml:space="preserve">The Humanoid </w:t>
            </w:r>
            <w:proofErr w:type="spellStart"/>
            <w:r w:rsidRPr="00B145D0">
              <w:rPr>
                <w:rFonts w:cstheme="minorHAnsi"/>
                <w:color w:val="000000"/>
                <w:sz w:val="20"/>
                <w:szCs w:val="20"/>
                <w:lang w:val="en-GB"/>
              </w:rPr>
              <w:t>Biorobotics</w:t>
            </w:r>
            <w:proofErr w:type="spellEnd"/>
            <w:r w:rsidRPr="00B145D0">
              <w:rPr>
                <w:rFonts w:cstheme="minorHAnsi"/>
                <w:color w:val="000000"/>
                <w:sz w:val="20"/>
                <w:szCs w:val="20"/>
                <w:lang w:val="en-GB"/>
              </w:rPr>
              <w:t xml:space="preserve"> and Smart Systems (HBS Lab) </w:t>
            </w:r>
          </w:p>
          <w:p w14:paraId="0FCA0A96" w14:textId="77777777" w:rsidR="000D748E" w:rsidRPr="00B145D0" w:rsidRDefault="000D748E" w:rsidP="003707B0">
            <w:pPr>
              <w:autoSpaceDE w:val="0"/>
              <w:autoSpaceDN w:val="0"/>
              <w:adjustRightInd w:val="0"/>
              <w:rPr>
                <w:rFonts w:cstheme="minorHAnsi"/>
                <w:b/>
                <w:bCs/>
                <w:lang w:val="en-GB"/>
              </w:rPr>
            </w:pPr>
            <w:r w:rsidRPr="00B145D0">
              <w:rPr>
                <w:rFonts w:cstheme="minorHAnsi"/>
                <w:color w:val="000000"/>
                <w:sz w:val="13"/>
                <w:szCs w:val="13"/>
                <w:lang w:val="en-GB"/>
              </w:rPr>
              <w:t>2Department of Mechanical Engineering 3</w:t>
            </w:r>
            <w:r w:rsidRPr="00B145D0">
              <w:rPr>
                <w:rFonts w:cstheme="minorHAnsi"/>
                <w:color w:val="000000"/>
                <w:sz w:val="20"/>
                <w:szCs w:val="20"/>
                <w:lang w:val="en-GB"/>
              </w:rPr>
              <w:t>Department of Biomedical Engineering,</w:t>
            </w:r>
            <w:r w:rsidRPr="00B145D0">
              <w:rPr>
                <w:rFonts w:cstheme="minorHAnsi"/>
                <w:color w:val="000000"/>
                <w:sz w:val="13"/>
                <w:szCs w:val="13"/>
                <w:lang w:val="en-GB"/>
              </w:rPr>
              <w:t>4</w:t>
            </w:r>
            <w:r w:rsidRPr="00B145D0">
              <w:rPr>
                <w:rFonts w:cstheme="minorHAnsi"/>
                <w:color w:val="000000"/>
                <w:sz w:val="20"/>
                <w:szCs w:val="20"/>
                <w:lang w:val="en-GB"/>
              </w:rPr>
              <w:t xml:space="preserve">Department of Electrical &amp; Computer Engineering </w:t>
            </w:r>
            <w:proofErr w:type="gramStart"/>
            <w:r w:rsidRPr="00B145D0">
              <w:rPr>
                <w:rFonts w:cstheme="minorHAnsi"/>
                <w:color w:val="000000"/>
                <w:sz w:val="20"/>
                <w:szCs w:val="20"/>
                <w:lang w:val="en-GB"/>
              </w:rPr>
              <w:t>The</w:t>
            </w:r>
            <w:proofErr w:type="gramEnd"/>
            <w:r w:rsidRPr="00B145D0">
              <w:rPr>
                <w:rFonts w:cstheme="minorHAnsi"/>
                <w:color w:val="000000"/>
                <w:sz w:val="20"/>
                <w:szCs w:val="20"/>
                <w:lang w:val="en-GB"/>
              </w:rPr>
              <w:t xml:space="preserve"> University of Texas at Dallas Richardson, Texas, USA PSM:</w:t>
            </w:r>
            <w:r w:rsidRPr="00B145D0">
              <w:rPr>
                <w:rFonts w:cstheme="minorHAnsi"/>
                <w:color w:val="0462C1"/>
                <w:sz w:val="20"/>
                <w:szCs w:val="20"/>
                <w:lang w:val="en-GB"/>
              </w:rPr>
              <w:t>psm200001@utdallas.</w:t>
            </w:r>
            <w:r w:rsidRPr="00B145D0">
              <w:rPr>
                <w:rFonts w:cstheme="minorHAnsi"/>
                <w:color w:val="FF0000"/>
                <w:sz w:val="20"/>
                <w:szCs w:val="20"/>
                <w:lang w:val="en-GB"/>
              </w:rPr>
              <w:t>edu</w:t>
            </w:r>
            <w:r w:rsidRPr="00B145D0">
              <w:rPr>
                <w:rFonts w:cstheme="minorHAnsi"/>
                <w:color w:val="000000"/>
                <w:sz w:val="20"/>
                <w:szCs w:val="20"/>
                <w:lang w:val="en-GB"/>
              </w:rPr>
              <w:t xml:space="preserve">, YA: </w:t>
            </w:r>
            <w:r w:rsidRPr="00B145D0">
              <w:rPr>
                <w:rFonts w:cstheme="minorHAnsi"/>
                <w:color w:val="0462C1"/>
                <w:sz w:val="20"/>
                <w:szCs w:val="20"/>
                <w:lang w:val="en-GB"/>
              </w:rPr>
              <w:t xml:space="preserve">yara.almubarak@utdallas.edu </w:t>
            </w:r>
            <w:r w:rsidRPr="00B145D0">
              <w:rPr>
                <w:rFonts w:cstheme="minorHAnsi"/>
                <w:color w:val="000000"/>
                <w:sz w:val="20"/>
                <w:szCs w:val="20"/>
                <w:lang w:val="en-GB"/>
              </w:rPr>
              <w:t xml:space="preserve">,AAG: </w:t>
            </w:r>
            <w:r w:rsidRPr="00B145D0">
              <w:rPr>
                <w:rFonts w:cstheme="minorHAnsi"/>
                <w:color w:val="0462C1"/>
                <w:sz w:val="20"/>
                <w:szCs w:val="20"/>
                <w:lang w:val="en-GB"/>
              </w:rPr>
              <w:t xml:space="preserve">akashashok.ghadge@utdallas.edu </w:t>
            </w:r>
            <w:r w:rsidRPr="00B145D0">
              <w:rPr>
                <w:rFonts w:cstheme="minorHAnsi"/>
                <w:color w:val="000000"/>
                <w:sz w:val="20"/>
                <w:szCs w:val="20"/>
                <w:lang w:val="en-GB"/>
              </w:rPr>
              <w:t xml:space="preserve">, YT: </w:t>
            </w:r>
            <w:hyperlink r:id="rId17" w:history="1">
              <w:r w:rsidRPr="00B145D0">
                <w:rPr>
                  <w:rStyle w:val="Hyperlink"/>
                  <w:rFonts w:cstheme="minorHAnsi"/>
                  <w:sz w:val="20"/>
                  <w:szCs w:val="20"/>
                  <w:lang w:val="en-GB"/>
                </w:rPr>
                <w:t>Yonas.Tadesse@utdallas.edu</w:t>
              </w:r>
            </w:hyperlink>
          </w:p>
        </w:tc>
      </w:tr>
      <w:tr w:rsidR="000D748E" w:rsidRPr="00B145D0" w14:paraId="3002024E" w14:textId="77777777" w:rsidTr="003707B0">
        <w:tc>
          <w:tcPr>
            <w:tcW w:w="1975" w:type="dxa"/>
            <w:shd w:val="clear" w:color="auto" w:fill="auto"/>
          </w:tcPr>
          <w:p w14:paraId="3321607C" w14:textId="77777777" w:rsidR="000D748E" w:rsidRPr="00B145D0" w:rsidRDefault="000D748E" w:rsidP="003707B0">
            <w:pPr>
              <w:jc w:val="center"/>
              <w:rPr>
                <w:rFonts w:cstheme="minorHAnsi"/>
                <w:lang w:val="en-US"/>
              </w:rPr>
            </w:pPr>
            <w:r w:rsidRPr="00B145D0">
              <w:rPr>
                <w:rFonts w:cstheme="minorHAnsi"/>
                <w:lang w:val="en-US"/>
              </w:rPr>
              <w:t>7:05 AM</w:t>
            </w:r>
          </w:p>
        </w:tc>
        <w:tc>
          <w:tcPr>
            <w:tcW w:w="9355" w:type="dxa"/>
            <w:shd w:val="clear" w:color="auto" w:fill="auto"/>
          </w:tcPr>
          <w:p w14:paraId="227F4393" w14:textId="33B44ED6" w:rsidR="000D748E" w:rsidRPr="00B145D0" w:rsidRDefault="003D7CE5" w:rsidP="003707B0">
            <w:pPr>
              <w:rPr>
                <w:rFonts w:cstheme="minorHAnsi"/>
                <w:b/>
                <w:bCs/>
                <w:lang w:val="en-GB"/>
              </w:rPr>
            </w:pPr>
            <w:r>
              <w:rPr>
                <w:rFonts w:cstheme="minorHAnsi"/>
                <w:b/>
                <w:bCs/>
                <w:lang w:val="en-GB"/>
              </w:rPr>
              <w:t>3-</w:t>
            </w:r>
            <w:r w:rsidR="000D748E" w:rsidRPr="00B145D0">
              <w:rPr>
                <w:rFonts w:cstheme="minorHAnsi"/>
                <w:b/>
                <w:bCs/>
                <w:lang w:val="en-GB"/>
              </w:rPr>
              <w:t>Path planning for data collection robots</w:t>
            </w:r>
          </w:p>
          <w:p w14:paraId="07501FAB" w14:textId="77777777" w:rsidR="000D748E" w:rsidRPr="00B145D0" w:rsidRDefault="000D748E" w:rsidP="003707B0">
            <w:pPr>
              <w:autoSpaceDE w:val="0"/>
              <w:autoSpaceDN w:val="0"/>
              <w:adjustRightInd w:val="0"/>
              <w:rPr>
                <w:rFonts w:cstheme="minorHAnsi"/>
                <w:sz w:val="20"/>
                <w:szCs w:val="20"/>
                <w:lang w:val="en-GB"/>
              </w:rPr>
            </w:pPr>
            <w:proofErr w:type="spellStart"/>
            <w:r w:rsidRPr="00B145D0">
              <w:rPr>
                <w:rFonts w:cstheme="minorHAnsi"/>
                <w:sz w:val="20"/>
                <w:szCs w:val="20"/>
                <w:lang w:val="en-GB"/>
              </w:rPr>
              <w:t>Sára</w:t>
            </w:r>
            <w:proofErr w:type="spellEnd"/>
            <w:r w:rsidRPr="00B145D0">
              <w:rPr>
                <w:rFonts w:cstheme="minorHAnsi"/>
                <w:sz w:val="20"/>
                <w:szCs w:val="20"/>
                <w:lang w:val="en-GB"/>
              </w:rPr>
              <w:t xml:space="preserve"> </w:t>
            </w:r>
            <w:proofErr w:type="spellStart"/>
            <w:r w:rsidRPr="00B145D0">
              <w:rPr>
                <w:rFonts w:cstheme="minorHAnsi"/>
                <w:sz w:val="20"/>
                <w:szCs w:val="20"/>
                <w:lang w:val="en-GB"/>
              </w:rPr>
              <w:t>Olasz</w:t>
            </w:r>
            <w:proofErr w:type="spellEnd"/>
            <w:r w:rsidRPr="00B145D0">
              <w:rPr>
                <w:rFonts w:ascii="Cambria Math" w:hAnsi="Cambria Math" w:cs="Cambria Math"/>
                <w:sz w:val="20"/>
                <w:szCs w:val="20"/>
                <w:lang w:val="en-GB"/>
              </w:rPr>
              <w:t>‑</w:t>
            </w:r>
            <w:r w:rsidRPr="00B145D0">
              <w:rPr>
                <w:rFonts w:cstheme="minorHAnsi"/>
                <w:sz w:val="20"/>
                <w:szCs w:val="20"/>
                <w:lang w:val="en-GB"/>
              </w:rPr>
              <w:t xml:space="preserve">Szabó, </w:t>
            </w:r>
            <w:proofErr w:type="spellStart"/>
            <w:r w:rsidRPr="00B145D0">
              <w:rPr>
                <w:rFonts w:cstheme="minorHAnsi"/>
                <w:sz w:val="20"/>
                <w:szCs w:val="20"/>
                <w:lang w:val="en-GB"/>
              </w:rPr>
              <w:t>István</w:t>
            </w:r>
            <w:proofErr w:type="spellEnd"/>
            <w:r w:rsidRPr="00B145D0">
              <w:rPr>
                <w:rFonts w:cstheme="minorHAnsi"/>
                <w:sz w:val="20"/>
                <w:szCs w:val="20"/>
                <w:lang w:val="en-GB"/>
              </w:rPr>
              <w:t xml:space="preserve"> </w:t>
            </w:r>
            <w:proofErr w:type="spellStart"/>
            <w:r w:rsidRPr="00B145D0">
              <w:rPr>
                <w:rFonts w:cstheme="minorHAnsi"/>
                <w:sz w:val="20"/>
                <w:szCs w:val="20"/>
                <w:lang w:val="en-GB"/>
              </w:rPr>
              <w:t>Harmati</w:t>
            </w:r>
            <w:proofErr w:type="spellEnd"/>
            <w:r w:rsidRPr="00B145D0">
              <w:rPr>
                <w:rFonts w:cstheme="minorHAnsi"/>
                <w:sz w:val="20"/>
                <w:szCs w:val="20"/>
                <w:lang w:val="en-GB"/>
              </w:rPr>
              <w:t>. Dept. of Control Engineering and Information Technology</w:t>
            </w:r>
          </w:p>
          <w:p w14:paraId="27DB9E9E" w14:textId="77777777" w:rsidR="000D748E" w:rsidRPr="00B145D0" w:rsidRDefault="000D748E" w:rsidP="003707B0">
            <w:pPr>
              <w:autoSpaceDE w:val="0"/>
              <w:autoSpaceDN w:val="0"/>
              <w:adjustRightInd w:val="0"/>
              <w:rPr>
                <w:rFonts w:cstheme="minorHAnsi"/>
                <w:sz w:val="20"/>
                <w:szCs w:val="20"/>
                <w:lang w:val="en-GB"/>
              </w:rPr>
            </w:pPr>
            <w:r w:rsidRPr="00B145D0">
              <w:rPr>
                <w:rFonts w:cstheme="minorHAnsi"/>
                <w:sz w:val="20"/>
                <w:szCs w:val="20"/>
                <w:lang w:val="en-GB"/>
              </w:rPr>
              <w:t>Budapest University of technology and Economics, Budapest, Hungary</w:t>
            </w:r>
          </w:p>
          <w:p w14:paraId="2F60CF6B" w14:textId="77777777" w:rsidR="000D748E" w:rsidRPr="00B145D0" w:rsidRDefault="000D748E" w:rsidP="003707B0">
            <w:pPr>
              <w:rPr>
                <w:rFonts w:cstheme="minorHAnsi"/>
                <w:sz w:val="20"/>
                <w:szCs w:val="20"/>
                <w:lang w:val="en-GB"/>
              </w:rPr>
            </w:pPr>
            <w:r w:rsidRPr="00B145D0">
              <w:rPr>
                <w:rFonts w:cstheme="minorHAnsi"/>
                <w:sz w:val="20"/>
                <w:szCs w:val="20"/>
                <w:lang w:val="en-GB"/>
              </w:rPr>
              <w:t>olasz</w:t>
            </w:r>
            <w:r w:rsidRPr="00B145D0">
              <w:rPr>
                <w:rFonts w:ascii="Cambria Math" w:hAnsi="Cambria Math" w:cs="Cambria Math"/>
                <w:sz w:val="20"/>
                <w:szCs w:val="20"/>
                <w:lang w:val="en-GB"/>
              </w:rPr>
              <w:t>‑</w:t>
            </w:r>
            <w:r w:rsidRPr="00B145D0">
              <w:rPr>
                <w:rFonts w:cstheme="minorHAnsi"/>
                <w:sz w:val="20"/>
                <w:szCs w:val="20"/>
                <w:lang w:val="en-GB"/>
              </w:rPr>
              <w:t xml:space="preserve">szabo.sara@edu.bme.hu, </w:t>
            </w:r>
            <w:hyperlink r:id="rId18" w:history="1">
              <w:r w:rsidRPr="00B145D0">
                <w:rPr>
                  <w:rStyle w:val="Hyperlink"/>
                  <w:rFonts w:cstheme="minorHAnsi"/>
                  <w:sz w:val="20"/>
                  <w:szCs w:val="20"/>
                  <w:lang w:val="en-GB"/>
                </w:rPr>
                <w:t>harmati@iit.bme.hu</w:t>
              </w:r>
            </w:hyperlink>
            <w:r w:rsidRPr="00B145D0">
              <w:rPr>
                <w:rFonts w:cstheme="minorHAnsi"/>
                <w:sz w:val="20"/>
                <w:szCs w:val="20"/>
                <w:lang w:val="en-GB"/>
              </w:rPr>
              <w:t xml:space="preserve"> </w:t>
            </w:r>
          </w:p>
        </w:tc>
      </w:tr>
      <w:tr w:rsidR="000D748E" w:rsidRPr="00B145D0" w14:paraId="1E6B137C" w14:textId="77777777" w:rsidTr="003707B0">
        <w:tc>
          <w:tcPr>
            <w:tcW w:w="1975" w:type="dxa"/>
            <w:tcBorders>
              <w:bottom w:val="single" w:sz="4" w:space="0" w:color="auto"/>
            </w:tcBorders>
            <w:shd w:val="clear" w:color="auto" w:fill="auto"/>
          </w:tcPr>
          <w:p w14:paraId="581F3A49" w14:textId="77777777" w:rsidR="000D748E" w:rsidRPr="00B145D0" w:rsidRDefault="000D748E" w:rsidP="003707B0">
            <w:pPr>
              <w:jc w:val="center"/>
              <w:rPr>
                <w:rFonts w:cstheme="minorHAnsi"/>
              </w:rPr>
            </w:pPr>
            <w:r w:rsidRPr="00B145D0">
              <w:rPr>
                <w:rFonts w:cstheme="minorHAnsi"/>
              </w:rPr>
              <w:t>7:20 AM</w:t>
            </w:r>
          </w:p>
        </w:tc>
        <w:tc>
          <w:tcPr>
            <w:tcW w:w="9355" w:type="dxa"/>
            <w:shd w:val="clear" w:color="auto" w:fill="auto"/>
          </w:tcPr>
          <w:p w14:paraId="410BD517" w14:textId="1041CA51" w:rsidR="000D748E" w:rsidRPr="00B145D0" w:rsidRDefault="003D7CE5" w:rsidP="003707B0">
            <w:pPr>
              <w:rPr>
                <w:rFonts w:cstheme="minorHAnsi"/>
                <w:b/>
                <w:bCs/>
                <w:lang w:val="en-GB"/>
              </w:rPr>
            </w:pPr>
            <w:r>
              <w:rPr>
                <w:rFonts w:cstheme="minorHAnsi"/>
                <w:b/>
                <w:bCs/>
                <w:lang w:val="en-GB"/>
              </w:rPr>
              <w:t>4-</w:t>
            </w:r>
            <w:r w:rsidR="000D748E" w:rsidRPr="00B145D0">
              <w:rPr>
                <w:rFonts w:cstheme="minorHAnsi"/>
                <w:b/>
                <w:bCs/>
                <w:lang w:val="en-GB"/>
              </w:rPr>
              <w:t xml:space="preserve"> Adaptation of event systems course to accommodate online teaching with a simulated mobile robot</w:t>
            </w:r>
          </w:p>
          <w:tbl>
            <w:tblPr>
              <w:tblW w:w="0" w:type="auto"/>
              <w:tblBorders>
                <w:top w:val="nil"/>
                <w:left w:val="nil"/>
                <w:bottom w:val="nil"/>
                <w:right w:val="nil"/>
              </w:tblBorders>
              <w:tblLook w:val="0000" w:firstRow="0" w:lastRow="0" w:firstColumn="0" w:lastColumn="0" w:noHBand="0" w:noVBand="0"/>
            </w:tblPr>
            <w:tblGrid>
              <w:gridCol w:w="2065"/>
              <w:gridCol w:w="2330"/>
              <w:gridCol w:w="2365"/>
            </w:tblGrid>
            <w:tr w:rsidR="000D748E" w:rsidRPr="00B145D0" w14:paraId="51F91F69" w14:textId="77777777" w:rsidTr="004665DB">
              <w:trPr>
                <w:trHeight w:val="608"/>
              </w:trPr>
              <w:tc>
                <w:tcPr>
                  <w:tcW w:w="0" w:type="auto"/>
                </w:tcPr>
                <w:p w14:paraId="7DFAB3A3" w14:textId="77777777" w:rsidR="000D748E" w:rsidRPr="00B145D0" w:rsidRDefault="000D748E" w:rsidP="003707B0">
                  <w:pPr>
                    <w:autoSpaceDE w:val="0"/>
                    <w:autoSpaceDN w:val="0"/>
                    <w:adjustRightInd w:val="0"/>
                    <w:rPr>
                      <w:rFonts w:cstheme="minorHAnsi"/>
                      <w:color w:val="000000"/>
                      <w:sz w:val="18"/>
                      <w:szCs w:val="18"/>
                      <w:lang w:val="en-GB"/>
                    </w:rPr>
                  </w:pPr>
                  <w:r w:rsidRPr="00B145D0">
                    <w:rPr>
                      <w:rFonts w:cstheme="minorHAnsi"/>
                      <w:color w:val="000000"/>
                      <w:lang w:val="en-GB"/>
                    </w:rPr>
                    <w:t xml:space="preserve"> </w:t>
                  </w:r>
                  <w:r w:rsidRPr="00B145D0">
                    <w:rPr>
                      <w:rFonts w:cstheme="minorHAnsi"/>
                      <w:color w:val="000000"/>
                      <w:sz w:val="18"/>
                      <w:szCs w:val="18"/>
                      <w:lang w:val="en-GB"/>
                    </w:rPr>
                    <w:t>1</w:t>
                  </w:r>
                  <w:r w:rsidRPr="00B145D0">
                    <w:rPr>
                      <w:rFonts w:cstheme="minorHAnsi"/>
                      <w:color w:val="000000"/>
                      <w:sz w:val="12"/>
                      <w:szCs w:val="12"/>
                      <w:lang w:val="en-GB"/>
                    </w:rPr>
                    <w:t xml:space="preserve">st </w:t>
                  </w:r>
                  <w:r w:rsidRPr="00B145D0">
                    <w:rPr>
                      <w:rFonts w:cstheme="minorHAnsi"/>
                      <w:color w:val="000000"/>
                      <w:sz w:val="18"/>
                      <w:szCs w:val="18"/>
                      <w:lang w:val="en-GB"/>
                    </w:rPr>
                    <w:t xml:space="preserve">Adam Sojka </w:t>
                  </w:r>
                  <w:r w:rsidRPr="00B145D0">
                    <w:rPr>
                      <w:rFonts w:cstheme="minorHAnsi"/>
                      <w:i/>
                      <w:iCs/>
                      <w:color w:val="000000"/>
                      <w:sz w:val="18"/>
                      <w:szCs w:val="18"/>
                      <w:lang w:val="en-GB"/>
                    </w:rPr>
                    <w:t xml:space="preserve">Institute of Robotics and Cybernetics Slovak University of Technology in Bratislava </w:t>
                  </w:r>
                  <w:proofErr w:type="spellStart"/>
                  <w:r w:rsidRPr="00B145D0">
                    <w:rPr>
                      <w:rFonts w:cstheme="minorHAnsi"/>
                      <w:color w:val="000000"/>
                      <w:sz w:val="18"/>
                      <w:szCs w:val="18"/>
                      <w:lang w:val="en-GB"/>
                    </w:rPr>
                    <w:t>Ilkovičova</w:t>
                  </w:r>
                  <w:proofErr w:type="spellEnd"/>
                  <w:r w:rsidRPr="00B145D0">
                    <w:rPr>
                      <w:rFonts w:cstheme="minorHAnsi"/>
                      <w:color w:val="000000"/>
                      <w:sz w:val="18"/>
                      <w:szCs w:val="18"/>
                      <w:lang w:val="en-GB"/>
                    </w:rPr>
                    <w:t xml:space="preserve"> 3, 812 19 Bratislava, Slovakia </w:t>
                  </w:r>
                  <w:hyperlink r:id="rId19" w:history="1">
                    <w:r w:rsidRPr="00B145D0">
                      <w:rPr>
                        <w:rStyle w:val="Hyperlink"/>
                        <w:rFonts w:cstheme="minorHAnsi"/>
                        <w:sz w:val="18"/>
                        <w:szCs w:val="18"/>
                        <w:lang w:val="en-GB"/>
                      </w:rPr>
                      <w:t>adam.sojka@stuba.sk</w:t>
                    </w:r>
                  </w:hyperlink>
                  <w:r w:rsidRPr="00B145D0">
                    <w:rPr>
                      <w:rFonts w:cstheme="minorHAnsi"/>
                      <w:color w:val="000000"/>
                      <w:sz w:val="18"/>
                      <w:szCs w:val="18"/>
                      <w:lang w:val="en-GB"/>
                    </w:rPr>
                    <w:t xml:space="preserve"> </w:t>
                  </w:r>
                </w:p>
              </w:tc>
              <w:tc>
                <w:tcPr>
                  <w:tcW w:w="0" w:type="auto"/>
                </w:tcPr>
                <w:p w14:paraId="15CA5DB7" w14:textId="77777777" w:rsidR="000D748E" w:rsidRPr="00B145D0" w:rsidRDefault="000D748E" w:rsidP="003707B0">
                  <w:pPr>
                    <w:autoSpaceDE w:val="0"/>
                    <w:autoSpaceDN w:val="0"/>
                    <w:adjustRightInd w:val="0"/>
                    <w:rPr>
                      <w:rFonts w:cstheme="minorHAnsi"/>
                      <w:color w:val="000000"/>
                      <w:sz w:val="18"/>
                      <w:szCs w:val="18"/>
                      <w:lang w:val="en-GB"/>
                    </w:rPr>
                  </w:pPr>
                  <w:r w:rsidRPr="00B145D0">
                    <w:rPr>
                      <w:rFonts w:cstheme="minorHAnsi"/>
                      <w:color w:val="000000"/>
                      <w:sz w:val="18"/>
                      <w:szCs w:val="18"/>
                      <w:lang w:val="en-GB"/>
                    </w:rPr>
                    <w:t>2</w:t>
                  </w:r>
                  <w:r w:rsidRPr="00B145D0">
                    <w:rPr>
                      <w:rFonts w:cstheme="minorHAnsi"/>
                      <w:color w:val="000000"/>
                      <w:sz w:val="12"/>
                      <w:szCs w:val="12"/>
                      <w:lang w:val="en-GB"/>
                    </w:rPr>
                    <w:t xml:space="preserve">nd </w:t>
                  </w:r>
                  <w:r w:rsidRPr="00B145D0">
                    <w:rPr>
                      <w:rFonts w:cstheme="minorHAnsi"/>
                      <w:color w:val="000000"/>
                      <w:sz w:val="18"/>
                      <w:szCs w:val="18"/>
                      <w:lang w:val="en-GB"/>
                    </w:rPr>
                    <w:t xml:space="preserve">Andrej </w:t>
                  </w:r>
                  <w:proofErr w:type="spellStart"/>
                  <w:r w:rsidRPr="00B145D0">
                    <w:rPr>
                      <w:rFonts w:cstheme="minorHAnsi"/>
                      <w:color w:val="000000"/>
                      <w:sz w:val="18"/>
                      <w:szCs w:val="18"/>
                      <w:lang w:val="en-GB"/>
                    </w:rPr>
                    <w:t>Babinec</w:t>
                  </w:r>
                  <w:proofErr w:type="spellEnd"/>
                  <w:r w:rsidRPr="00B145D0">
                    <w:rPr>
                      <w:rFonts w:cstheme="minorHAnsi"/>
                      <w:color w:val="000000"/>
                      <w:sz w:val="18"/>
                      <w:szCs w:val="18"/>
                      <w:lang w:val="en-GB"/>
                    </w:rPr>
                    <w:t xml:space="preserve"> </w:t>
                  </w:r>
                  <w:r w:rsidRPr="00B145D0">
                    <w:rPr>
                      <w:rFonts w:cstheme="minorHAnsi"/>
                      <w:i/>
                      <w:iCs/>
                      <w:color w:val="000000"/>
                      <w:sz w:val="18"/>
                      <w:szCs w:val="18"/>
                      <w:lang w:val="en-GB"/>
                    </w:rPr>
                    <w:t xml:space="preserve">Institute of Robotics and Cybernetics Slovak University of Technology in Bratislava </w:t>
                  </w:r>
                  <w:proofErr w:type="spellStart"/>
                  <w:r w:rsidRPr="00B145D0">
                    <w:rPr>
                      <w:rFonts w:cstheme="minorHAnsi"/>
                      <w:color w:val="000000"/>
                      <w:sz w:val="18"/>
                      <w:szCs w:val="18"/>
                      <w:lang w:val="en-GB"/>
                    </w:rPr>
                    <w:t>Ilkovičova</w:t>
                  </w:r>
                  <w:proofErr w:type="spellEnd"/>
                  <w:r w:rsidRPr="00B145D0">
                    <w:rPr>
                      <w:rFonts w:cstheme="minorHAnsi"/>
                      <w:color w:val="000000"/>
                      <w:sz w:val="18"/>
                      <w:szCs w:val="18"/>
                      <w:lang w:val="en-GB"/>
                    </w:rPr>
                    <w:t xml:space="preserve"> 3, 812 19 Bratislava, Slovakia </w:t>
                  </w:r>
                  <w:hyperlink r:id="rId20" w:history="1">
                    <w:r w:rsidRPr="00B145D0">
                      <w:rPr>
                        <w:rStyle w:val="Hyperlink"/>
                        <w:rFonts w:cstheme="minorHAnsi"/>
                        <w:sz w:val="18"/>
                        <w:szCs w:val="18"/>
                        <w:lang w:val="en-GB"/>
                      </w:rPr>
                      <w:t>andrej.babinec@stuba.sk</w:t>
                    </w:r>
                  </w:hyperlink>
                  <w:r w:rsidRPr="00B145D0">
                    <w:rPr>
                      <w:rFonts w:cstheme="minorHAnsi"/>
                      <w:color w:val="000000"/>
                      <w:sz w:val="18"/>
                      <w:szCs w:val="18"/>
                      <w:lang w:val="en-GB"/>
                    </w:rPr>
                    <w:t xml:space="preserve"> </w:t>
                  </w:r>
                </w:p>
              </w:tc>
              <w:tc>
                <w:tcPr>
                  <w:tcW w:w="0" w:type="auto"/>
                </w:tcPr>
                <w:p w14:paraId="0F7A05BB" w14:textId="77777777" w:rsidR="000D748E" w:rsidRPr="00B145D0" w:rsidRDefault="000D748E" w:rsidP="003707B0">
                  <w:pPr>
                    <w:autoSpaceDE w:val="0"/>
                    <w:autoSpaceDN w:val="0"/>
                    <w:adjustRightInd w:val="0"/>
                    <w:rPr>
                      <w:rFonts w:cstheme="minorHAnsi"/>
                      <w:color w:val="000000"/>
                      <w:sz w:val="18"/>
                      <w:szCs w:val="18"/>
                      <w:lang w:val="en-GB"/>
                    </w:rPr>
                  </w:pPr>
                  <w:r w:rsidRPr="00B145D0">
                    <w:rPr>
                      <w:rFonts w:cstheme="minorHAnsi"/>
                      <w:color w:val="000000"/>
                      <w:sz w:val="18"/>
                      <w:szCs w:val="18"/>
                      <w:lang w:val="en-GB"/>
                    </w:rPr>
                    <w:t>3</w:t>
                  </w:r>
                  <w:r w:rsidRPr="00B145D0">
                    <w:rPr>
                      <w:rFonts w:cstheme="minorHAnsi"/>
                      <w:color w:val="000000"/>
                      <w:sz w:val="12"/>
                      <w:szCs w:val="12"/>
                      <w:lang w:val="en-GB"/>
                    </w:rPr>
                    <w:t xml:space="preserve">rd </w:t>
                  </w:r>
                  <w:r w:rsidRPr="00B145D0">
                    <w:rPr>
                      <w:rFonts w:cstheme="minorHAnsi"/>
                      <w:color w:val="000000"/>
                      <w:sz w:val="18"/>
                      <w:szCs w:val="18"/>
                      <w:lang w:val="en-GB"/>
                    </w:rPr>
                    <w:t xml:space="preserve">Martin </w:t>
                  </w:r>
                  <w:proofErr w:type="spellStart"/>
                  <w:r w:rsidRPr="00B145D0">
                    <w:rPr>
                      <w:rFonts w:cstheme="minorHAnsi"/>
                      <w:color w:val="000000"/>
                      <w:sz w:val="18"/>
                      <w:szCs w:val="18"/>
                      <w:lang w:val="en-GB"/>
                    </w:rPr>
                    <w:t>Dekan</w:t>
                  </w:r>
                  <w:proofErr w:type="spellEnd"/>
                  <w:r w:rsidRPr="00B145D0">
                    <w:rPr>
                      <w:rFonts w:cstheme="minorHAnsi"/>
                      <w:color w:val="000000"/>
                      <w:sz w:val="18"/>
                      <w:szCs w:val="18"/>
                      <w:lang w:val="en-GB"/>
                    </w:rPr>
                    <w:t xml:space="preserve"> </w:t>
                  </w:r>
                  <w:r w:rsidRPr="00B145D0">
                    <w:rPr>
                      <w:rFonts w:cstheme="minorHAnsi"/>
                      <w:i/>
                      <w:iCs/>
                      <w:color w:val="000000"/>
                      <w:sz w:val="18"/>
                      <w:szCs w:val="18"/>
                      <w:lang w:val="en-GB"/>
                    </w:rPr>
                    <w:t xml:space="preserve">Institute of Robotics and Cybernetics Slovak University of Technology in Bratislava </w:t>
                  </w:r>
                  <w:proofErr w:type="spellStart"/>
                  <w:r w:rsidRPr="00B145D0">
                    <w:rPr>
                      <w:rFonts w:cstheme="minorHAnsi"/>
                      <w:color w:val="000000"/>
                      <w:sz w:val="18"/>
                      <w:szCs w:val="18"/>
                      <w:lang w:val="en-GB"/>
                    </w:rPr>
                    <w:t>Ilkovičova</w:t>
                  </w:r>
                  <w:proofErr w:type="spellEnd"/>
                  <w:r w:rsidRPr="00B145D0">
                    <w:rPr>
                      <w:rFonts w:cstheme="minorHAnsi"/>
                      <w:color w:val="000000"/>
                      <w:sz w:val="18"/>
                      <w:szCs w:val="18"/>
                      <w:lang w:val="en-GB"/>
                    </w:rPr>
                    <w:t xml:space="preserve"> 3, 812 19 Bratislava, </w:t>
                  </w:r>
                </w:p>
                <w:tbl>
                  <w:tblPr>
                    <w:tblW w:w="0" w:type="auto"/>
                    <w:tblBorders>
                      <w:top w:val="nil"/>
                      <w:left w:val="nil"/>
                      <w:bottom w:val="nil"/>
                      <w:right w:val="nil"/>
                    </w:tblBorders>
                    <w:tblLook w:val="0000" w:firstRow="0" w:lastRow="0" w:firstColumn="0" w:lastColumn="0" w:noHBand="0" w:noVBand="0"/>
                  </w:tblPr>
                  <w:tblGrid>
                    <w:gridCol w:w="2017"/>
                  </w:tblGrid>
                  <w:tr w:rsidR="000D748E" w:rsidRPr="00B145D0" w14:paraId="7EF32C40" w14:textId="77777777" w:rsidTr="004665DB">
                    <w:trPr>
                      <w:trHeight w:val="185"/>
                    </w:trPr>
                    <w:tc>
                      <w:tcPr>
                        <w:tcW w:w="0" w:type="auto"/>
                      </w:tcPr>
                      <w:p w14:paraId="573A9F03" w14:textId="77777777" w:rsidR="000D748E" w:rsidRPr="00B145D0" w:rsidRDefault="000D748E" w:rsidP="003707B0">
                        <w:pPr>
                          <w:autoSpaceDE w:val="0"/>
                          <w:autoSpaceDN w:val="0"/>
                          <w:adjustRightInd w:val="0"/>
                          <w:rPr>
                            <w:rFonts w:cstheme="minorHAnsi"/>
                            <w:color w:val="000000"/>
                            <w:sz w:val="18"/>
                            <w:szCs w:val="18"/>
                            <w:lang w:val="en-GB"/>
                          </w:rPr>
                        </w:pPr>
                        <w:r w:rsidRPr="00B145D0">
                          <w:rPr>
                            <w:rFonts w:cstheme="minorHAnsi"/>
                            <w:color w:val="000000"/>
                            <w:lang w:val="en-GB"/>
                          </w:rPr>
                          <w:t xml:space="preserve"> </w:t>
                        </w:r>
                        <w:hyperlink r:id="rId21" w:history="1">
                          <w:r w:rsidRPr="00B145D0">
                            <w:rPr>
                              <w:rStyle w:val="Hyperlink"/>
                              <w:rFonts w:cstheme="minorHAnsi"/>
                              <w:sz w:val="18"/>
                              <w:szCs w:val="18"/>
                              <w:lang w:val="en-GB"/>
                            </w:rPr>
                            <w:t>martin.dekan@stuba.sk</w:t>
                          </w:r>
                        </w:hyperlink>
                        <w:r w:rsidRPr="00B145D0">
                          <w:rPr>
                            <w:rFonts w:cstheme="minorHAnsi"/>
                            <w:color w:val="000000"/>
                            <w:sz w:val="18"/>
                            <w:szCs w:val="18"/>
                            <w:lang w:val="en-GB"/>
                          </w:rPr>
                          <w:t xml:space="preserve">  </w:t>
                        </w:r>
                      </w:p>
                    </w:tc>
                  </w:tr>
                </w:tbl>
                <w:p w14:paraId="51F57E3F" w14:textId="77777777" w:rsidR="000D748E" w:rsidRPr="00B145D0" w:rsidRDefault="000D748E" w:rsidP="003707B0">
                  <w:pPr>
                    <w:autoSpaceDE w:val="0"/>
                    <w:autoSpaceDN w:val="0"/>
                    <w:adjustRightInd w:val="0"/>
                    <w:rPr>
                      <w:rFonts w:cstheme="minorHAnsi"/>
                      <w:color w:val="000000"/>
                      <w:sz w:val="18"/>
                      <w:szCs w:val="18"/>
                      <w:lang w:val="en-GB"/>
                    </w:rPr>
                  </w:pPr>
                </w:p>
              </w:tc>
            </w:tr>
          </w:tbl>
          <w:p w14:paraId="5D36E7E5" w14:textId="77777777" w:rsidR="000D748E" w:rsidRPr="00B145D0" w:rsidRDefault="000D748E" w:rsidP="003707B0">
            <w:pPr>
              <w:rPr>
                <w:rFonts w:cstheme="minorHAnsi"/>
                <w:b/>
                <w:bCs/>
                <w:lang w:val="en-GB"/>
              </w:rPr>
            </w:pPr>
          </w:p>
        </w:tc>
      </w:tr>
      <w:tr w:rsidR="000D748E" w:rsidRPr="00B145D0" w14:paraId="38707CAD" w14:textId="77777777" w:rsidTr="003707B0">
        <w:tc>
          <w:tcPr>
            <w:tcW w:w="1975" w:type="dxa"/>
            <w:tcBorders>
              <w:right w:val="single" w:sz="4" w:space="0" w:color="auto"/>
            </w:tcBorders>
            <w:shd w:val="clear" w:color="auto" w:fill="auto"/>
          </w:tcPr>
          <w:p w14:paraId="0CD746FB" w14:textId="77777777" w:rsidR="000D748E" w:rsidRPr="00B145D0" w:rsidRDefault="000D748E" w:rsidP="003707B0">
            <w:pPr>
              <w:jc w:val="center"/>
              <w:rPr>
                <w:rFonts w:cstheme="minorHAnsi"/>
                <w:color w:val="FFFFFF" w:themeColor="background1"/>
                <w:lang w:val="en-US"/>
              </w:rPr>
            </w:pPr>
            <w:r w:rsidRPr="00B145D0">
              <w:rPr>
                <w:rFonts w:cstheme="minorHAnsi"/>
                <w:lang w:val="en-US"/>
              </w:rPr>
              <w:t>7:35 AM</w:t>
            </w:r>
          </w:p>
        </w:tc>
        <w:tc>
          <w:tcPr>
            <w:tcW w:w="9355" w:type="dxa"/>
            <w:tcBorders>
              <w:left w:val="single" w:sz="4" w:space="0" w:color="auto"/>
            </w:tcBorders>
            <w:shd w:val="clear" w:color="auto" w:fill="auto"/>
          </w:tcPr>
          <w:p w14:paraId="39CAB0E0" w14:textId="2E5E2C1E" w:rsidR="000D748E" w:rsidRPr="00B145D0" w:rsidRDefault="000D748E" w:rsidP="003707B0">
            <w:pPr>
              <w:jc w:val="both"/>
              <w:rPr>
                <w:rFonts w:cstheme="minorHAnsi"/>
                <w:b/>
                <w:bCs/>
                <w:lang w:val="en-US"/>
              </w:rPr>
            </w:pPr>
            <w:r w:rsidRPr="00B145D0">
              <w:rPr>
                <w:rFonts w:cstheme="minorHAnsi"/>
                <w:b/>
                <w:bCs/>
                <w:lang w:val="en-GB"/>
              </w:rPr>
              <w:t xml:space="preserve"> </w:t>
            </w:r>
            <w:r w:rsidR="003D7CE5">
              <w:rPr>
                <w:rFonts w:cstheme="minorHAnsi"/>
                <w:b/>
                <w:bCs/>
                <w:lang w:val="en-GB"/>
              </w:rPr>
              <w:t>5-</w:t>
            </w:r>
            <w:r w:rsidRPr="00B145D0">
              <w:rPr>
                <w:rFonts w:cstheme="minorHAnsi"/>
                <w:b/>
                <w:bCs/>
                <w:lang w:val="en-US"/>
              </w:rPr>
              <w:t>Energy autonomy of unmanned ground platforms applied to Robotics for Risky Interventions and Environmental Surveillance</w:t>
            </w:r>
          </w:p>
          <w:p w14:paraId="2FF042DD" w14:textId="77777777" w:rsidR="000D748E" w:rsidRPr="00B145D0" w:rsidRDefault="000D748E" w:rsidP="003707B0">
            <w:pPr>
              <w:jc w:val="both"/>
              <w:rPr>
                <w:rFonts w:cstheme="minorHAnsi"/>
                <w:i/>
                <w:iCs/>
                <w:sz w:val="20"/>
                <w:szCs w:val="20"/>
                <w:lang w:val="en-US"/>
              </w:rPr>
            </w:pPr>
            <w:r w:rsidRPr="00B145D0">
              <w:rPr>
                <w:rFonts w:cstheme="minorHAnsi"/>
                <w:i/>
                <w:iCs/>
                <w:sz w:val="20"/>
                <w:szCs w:val="20"/>
                <w:lang w:val="en-US"/>
              </w:rPr>
              <w:t xml:space="preserve">Authors: </w:t>
            </w:r>
            <w:proofErr w:type="spellStart"/>
            <w:r w:rsidRPr="00B145D0">
              <w:rPr>
                <w:rFonts w:cstheme="minorHAnsi"/>
                <w:i/>
                <w:iCs/>
                <w:sz w:val="20"/>
                <w:szCs w:val="20"/>
                <w:lang w:val="en-US"/>
              </w:rPr>
              <w:t>Mikołaj</w:t>
            </w:r>
            <w:proofErr w:type="spellEnd"/>
            <w:r w:rsidRPr="00B145D0">
              <w:rPr>
                <w:rFonts w:cstheme="minorHAnsi"/>
                <w:i/>
                <w:iCs/>
                <w:sz w:val="20"/>
                <w:szCs w:val="20"/>
                <w:lang w:val="en-US"/>
              </w:rPr>
              <w:t xml:space="preserve"> ZARZYCKI</w:t>
            </w:r>
            <w:r w:rsidRPr="00B145D0">
              <w:rPr>
                <w:rFonts w:cstheme="minorHAnsi"/>
                <w:i/>
                <w:iCs/>
                <w:sz w:val="20"/>
                <w:szCs w:val="20"/>
                <w:vertAlign w:val="superscript"/>
                <w:lang w:val="en-US"/>
              </w:rPr>
              <w:t>1</w:t>
            </w:r>
            <w:r w:rsidRPr="00B145D0">
              <w:rPr>
                <w:rFonts w:cstheme="minorHAnsi"/>
                <w:i/>
                <w:iCs/>
                <w:sz w:val="20"/>
                <w:szCs w:val="20"/>
                <w:lang w:val="en-US"/>
              </w:rPr>
              <w:t>, Magdalena DUDEK</w:t>
            </w:r>
            <w:r w:rsidRPr="00B145D0">
              <w:rPr>
                <w:rFonts w:cstheme="minorHAnsi"/>
                <w:i/>
                <w:iCs/>
                <w:sz w:val="20"/>
                <w:szCs w:val="20"/>
                <w:vertAlign w:val="superscript"/>
                <w:lang w:val="en-US"/>
              </w:rPr>
              <w:t>2</w:t>
            </w:r>
            <w:r w:rsidRPr="00B145D0">
              <w:rPr>
                <w:rFonts w:cstheme="minorHAnsi"/>
                <w:i/>
                <w:iCs/>
                <w:sz w:val="20"/>
                <w:szCs w:val="20"/>
                <w:lang w:val="en-US"/>
              </w:rPr>
              <w:t>, Andrzej MASŁOWSKI</w:t>
            </w:r>
            <w:r w:rsidRPr="00B145D0">
              <w:rPr>
                <w:rFonts w:cstheme="minorHAnsi"/>
                <w:i/>
                <w:iCs/>
                <w:sz w:val="20"/>
                <w:szCs w:val="20"/>
                <w:vertAlign w:val="superscript"/>
                <w:lang w:val="en-US"/>
              </w:rPr>
              <w:t>1</w:t>
            </w:r>
          </w:p>
          <w:p w14:paraId="2F41E8AF" w14:textId="77777777" w:rsidR="000D748E" w:rsidRPr="00B145D0" w:rsidRDefault="000D748E" w:rsidP="003707B0">
            <w:pPr>
              <w:jc w:val="both"/>
              <w:rPr>
                <w:rFonts w:cstheme="minorHAnsi"/>
                <w:sz w:val="20"/>
                <w:szCs w:val="20"/>
                <w:lang w:val="en-US"/>
              </w:rPr>
            </w:pPr>
            <w:r w:rsidRPr="00B145D0">
              <w:rPr>
                <w:rFonts w:cstheme="minorHAnsi"/>
                <w:sz w:val="20"/>
                <w:szCs w:val="20"/>
                <w:vertAlign w:val="superscript"/>
                <w:lang w:val="en-US"/>
              </w:rPr>
              <w:lastRenderedPageBreak/>
              <w:t xml:space="preserve">1 </w:t>
            </w:r>
            <w:proofErr w:type="spellStart"/>
            <w:r w:rsidRPr="00B145D0">
              <w:rPr>
                <w:rFonts w:cstheme="minorHAnsi"/>
                <w:sz w:val="20"/>
                <w:szCs w:val="20"/>
                <w:lang w:val="en-US"/>
              </w:rPr>
              <w:t>Łukasiewicz</w:t>
            </w:r>
            <w:proofErr w:type="spellEnd"/>
            <w:r w:rsidRPr="00B145D0">
              <w:rPr>
                <w:rFonts w:cstheme="minorHAnsi"/>
                <w:sz w:val="20"/>
                <w:szCs w:val="20"/>
                <w:lang w:val="en-US"/>
              </w:rPr>
              <w:t xml:space="preserve"> Research Network – Industrial Research Institute for Automation and Measurements PIAP, Al. </w:t>
            </w:r>
            <w:proofErr w:type="spellStart"/>
            <w:r w:rsidRPr="00B145D0">
              <w:rPr>
                <w:rFonts w:cstheme="minorHAnsi"/>
                <w:sz w:val="20"/>
                <w:szCs w:val="20"/>
                <w:lang w:val="en-US"/>
              </w:rPr>
              <w:t>Jerozolimskie</w:t>
            </w:r>
            <w:proofErr w:type="spellEnd"/>
            <w:r w:rsidRPr="00B145D0">
              <w:rPr>
                <w:rFonts w:cstheme="minorHAnsi"/>
                <w:sz w:val="20"/>
                <w:szCs w:val="20"/>
                <w:lang w:val="en-US"/>
              </w:rPr>
              <w:t xml:space="preserve"> 202, 02-486 Warszawa, Poland</w:t>
            </w:r>
          </w:p>
          <w:p w14:paraId="0E885798" w14:textId="77777777" w:rsidR="000D748E" w:rsidRPr="00B145D0" w:rsidRDefault="000D748E" w:rsidP="003707B0">
            <w:pPr>
              <w:rPr>
                <w:rFonts w:cstheme="minorHAnsi"/>
                <w:sz w:val="20"/>
                <w:szCs w:val="20"/>
                <w:lang w:val="en-US"/>
              </w:rPr>
            </w:pPr>
            <w:r w:rsidRPr="00B145D0">
              <w:rPr>
                <w:rFonts w:cstheme="minorHAnsi"/>
                <w:sz w:val="20"/>
                <w:szCs w:val="20"/>
                <w:vertAlign w:val="superscript"/>
                <w:lang w:val="en-US"/>
              </w:rPr>
              <w:t xml:space="preserve">2 </w:t>
            </w:r>
            <w:r w:rsidRPr="00B145D0">
              <w:rPr>
                <w:rFonts w:cstheme="minorHAnsi"/>
                <w:sz w:val="20"/>
                <w:szCs w:val="20"/>
                <w:lang w:val="en-US"/>
              </w:rPr>
              <w:t xml:space="preserve">AGH University of Science and Technology, Faculty of Energy and Fuels, </w:t>
            </w:r>
            <w:r w:rsidRPr="00B145D0">
              <w:rPr>
                <w:rFonts w:cstheme="minorHAnsi"/>
                <w:sz w:val="20"/>
                <w:szCs w:val="20"/>
                <w:lang w:val="en-US"/>
              </w:rPr>
              <w:br/>
              <w:t xml:space="preserve">al. A. </w:t>
            </w:r>
            <w:proofErr w:type="spellStart"/>
            <w:r w:rsidRPr="00B145D0">
              <w:rPr>
                <w:rFonts w:cstheme="minorHAnsi"/>
                <w:sz w:val="20"/>
                <w:szCs w:val="20"/>
                <w:lang w:val="en-US"/>
              </w:rPr>
              <w:t>Mickiewicza</w:t>
            </w:r>
            <w:proofErr w:type="spellEnd"/>
            <w:r w:rsidRPr="00B145D0">
              <w:rPr>
                <w:rFonts w:cstheme="minorHAnsi"/>
                <w:sz w:val="20"/>
                <w:szCs w:val="20"/>
                <w:lang w:val="en-US"/>
              </w:rPr>
              <w:t xml:space="preserve"> 30, 30-059 Kraków, Poland</w:t>
            </w:r>
          </w:p>
          <w:p w14:paraId="1F9529C7" w14:textId="0E4F995D" w:rsidR="000D748E" w:rsidRPr="00B145D0" w:rsidRDefault="000D748E" w:rsidP="003707B0">
            <w:pPr>
              <w:shd w:val="clear" w:color="auto" w:fill="FFFFFF"/>
              <w:rPr>
                <w:rFonts w:cstheme="minorHAnsi"/>
                <w:lang w:val="en-GB"/>
              </w:rPr>
            </w:pPr>
            <w:r w:rsidRPr="00B145D0">
              <w:rPr>
                <w:rFonts w:cstheme="minorHAnsi"/>
                <w:sz w:val="20"/>
                <w:szCs w:val="20"/>
                <w:lang w:val="en-US"/>
              </w:rPr>
              <w:t>Co</w:t>
            </w:r>
            <w:r w:rsidR="003D7CE5">
              <w:rPr>
                <w:rFonts w:cstheme="minorHAnsi"/>
                <w:sz w:val="20"/>
                <w:szCs w:val="20"/>
                <w:lang w:val="en-US"/>
              </w:rPr>
              <w:t>4-</w:t>
            </w:r>
            <w:r w:rsidRPr="00B145D0">
              <w:rPr>
                <w:rFonts w:cstheme="minorHAnsi"/>
                <w:sz w:val="20"/>
                <w:szCs w:val="20"/>
                <w:lang w:val="en-US"/>
              </w:rPr>
              <w:t xml:space="preserve">rresponding author: </w:t>
            </w:r>
            <w:hyperlink r:id="rId22" w:history="1">
              <w:r w:rsidRPr="00B145D0">
                <w:rPr>
                  <w:rStyle w:val="Hyperlink"/>
                  <w:rFonts w:cstheme="minorHAnsi"/>
                  <w:sz w:val="20"/>
                  <w:szCs w:val="20"/>
                  <w:lang w:val="en-US"/>
                </w:rPr>
                <w:t>mikolaj.zarzycki@piap.lukasiewicz.gov.pl</w:t>
              </w:r>
            </w:hyperlink>
          </w:p>
        </w:tc>
      </w:tr>
      <w:tr w:rsidR="000D748E" w:rsidRPr="00B145D0" w14:paraId="5A35F006" w14:textId="77777777" w:rsidTr="003707B0">
        <w:tc>
          <w:tcPr>
            <w:tcW w:w="1975" w:type="dxa"/>
            <w:shd w:val="clear" w:color="auto" w:fill="auto"/>
          </w:tcPr>
          <w:p w14:paraId="4E6BDA54" w14:textId="77777777" w:rsidR="000D748E" w:rsidRPr="00B145D0" w:rsidRDefault="000D748E" w:rsidP="003707B0">
            <w:pPr>
              <w:jc w:val="center"/>
              <w:rPr>
                <w:rFonts w:cstheme="minorHAnsi"/>
                <w:lang w:val="en-US"/>
              </w:rPr>
            </w:pPr>
            <w:r w:rsidRPr="00B145D0">
              <w:rPr>
                <w:rFonts w:cstheme="minorHAnsi"/>
                <w:lang w:val="en-US"/>
              </w:rPr>
              <w:lastRenderedPageBreak/>
              <w:t>7:50 AM</w:t>
            </w:r>
          </w:p>
        </w:tc>
        <w:tc>
          <w:tcPr>
            <w:tcW w:w="9355" w:type="dxa"/>
            <w:shd w:val="clear" w:color="auto" w:fill="auto"/>
          </w:tcPr>
          <w:p w14:paraId="1AA3AE6C" w14:textId="447FD904" w:rsidR="000D748E" w:rsidRPr="00B145D0" w:rsidRDefault="003D7CE5" w:rsidP="003707B0">
            <w:pPr>
              <w:autoSpaceDE w:val="0"/>
              <w:autoSpaceDN w:val="0"/>
              <w:adjustRightInd w:val="0"/>
              <w:rPr>
                <w:rFonts w:cstheme="minorHAnsi"/>
                <w:b/>
                <w:bCs/>
                <w:lang w:val="en-GB"/>
              </w:rPr>
            </w:pPr>
            <w:r>
              <w:rPr>
                <w:rFonts w:cstheme="minorHAnsi"/>
                <w:b/>
                <w:bCs/>
                <w:lang w:val="en-GB"/>
              </w:rPr>
              <w:t>6-</w:t>
            </w:r>
            <w:r w:rsidR="000D748E" w:rsidRPr="00B145D0">
              <w:rPr>
                <w:rFonts w:cstheme="minorHAnsi"/>
                <w:b/>
                <w:bCs/>
                <w:lang w:val="en-GB"/>
              </w:rPr>
              <w:t>An Implementation of Low-Cost System-on-Chip with Neural Network</w:t>
            </w:r>
          </w:p>
          <w:p w14:paraId="146719E9" w14:textId="77777777" w:rsidR="000D748E" w:rsidRPr="00B145D0" w:rsidRDefault="000D748E" w:rsidP="003707B0">
            <w:pPr>
              <w:rPr>
                <w:rFonts w:cstheme="minorHAnsi"/>
                <w:b/>
                <w:bCs/>
                <w:lang w:val="en-GB"/>
              </w:rPr>
            </w:pPr>
            <w:r w:rsidRPr="00B145D0">
              <w:rPr>
                <w:rFonts w:cstheme="minorHAnsi"/>
                <w:b/>
                <w:bCs/>
                <w:lang w:val="en-GB"/>
              </w:rPr>
              <w:t>for Surveillance Cameras</w:t>
            </w:r>
          </w:p>
          <w:p w14:paraId="5259CDB8" w14:textId="77777777" w:rsidR="000D748E" w:rsidRPr="00B145D0" w:rsidRDefault="000D748E" w:rsidP="003707B0">
            <w:pPr>
              <w:autoSpaceDE w:val="0"/>
              <w:autoSpaceDN w:val="0"/>
              <w:adjustRightInd w:val="0"/>
              <w:rPr>
                <w:rFonts w:cstheme="minorHAnsi"/>
                <w:sz w:val="20"/>
                <w:szCs w:val="20"/>
                <w:lang w:val="en-GB"/>
              </w:rPr>
            </w:pPr>
            <w:proofErr w:type="spellStart"/>
            <w:r w:rsidRPr="00B145D0">
              <w:rPr>
                <w:rFonts w:cstheme="minorHAnsi"/>
                <w:sz w:val="20"/>
                <w:szCs w:val="20"/>
                <w:lang w:val="en-GB"/>
              </w:rPr>
              <w:t>Xiaokun</w:t>
            </w:r>
            <w:proofErr w:type="spellEnd"/>
            <w:r w:rsidRPr="00B145D0">
              <w:rPr>
                <w:rFonts w:cstheme="minorHAnsi"/>
                <w:sz w:val="20"/>
                <w:szCs w:val="20"/>
                <w:lang w:val="en-GB"/>
              </w:rPr>
              <w:t xml:space="preserve"> Yang, Assistant Professor, Engineering Department, University of Houston – Clear Lake , USA </w:t>
            </w:r>
            <w:hyperlink r:id="rId23" w:history="1">
              <w:r w:rsidRPr="00B145D0">
                <w:rPr>
                  <w:rStyle w:val="Hyperlink"/>
                  <w:rFonts w:cstheme="minorHAnsi"/>
                  <w:sz w:val="20"/>
                  <w:szCs w:val="20"/>
                  <w:lang w:val="en-GB"/>
                </w:rPr>
                <w:t>YangXia@UHCL.edu</w:t>
              </w:r>
            </w:hyperlink>
            <w:r w:rsidRPr="00B145D0">
              <w:rPr>
                <w:rFonts w:cstheme="minorHAnsi"/>
                <w:sz w:val="20"/>
                <w:szCs w:val="20"/>
                <w:lang w:val="en-GB"/>
              </w:rPr>
              <w:t xml:space="preserve"> </w:t>
            </w:r>
          </w:p>
        </w:tc>
      </w:tr>
      <w:tr w:rsidR="000D748E" w:rsidRPr="00B145D0" w14:paraId="7F0BABFF" w14:textId="77777777" w:rsidTr="003707B0">
        <w:tc>
          <w:tcPr>
            <w:tcW w:w="1975" w:type="dxa"/>
            <w:shd w:val="clear" w:color="auto" w:fill="auto"/>
          </w:tcPr>
          <w:p w14:paraId="6245EA66" w14:textId="77777777" w:rsidR="000D748E" w:rsidRPr="00B145D0" w:rsidRDefault="000D748E" w:rsidP="003707B0">
            <w:pPr>
              <w:jc w:val="center"/>
              <w:rPr>
                <w:rFonts w:cstheme="minorHAnsi"/>
                <w:lang w:val="en-US"/>
              </w:rPr>
            </w:pPr>
          </w:p>
        </w:tc>
        <w:tc>
          <w:tcPr>
            <w:tcW w:w="9355" w:type="dxa"/>
            <w:shd w:val="clear" w:color="auto" w:fill="auto"/>
          </w:tcPr>
          <w:p w14:paraId="2F3E2B30" w14:textId="77777777" w:rsidR="000D748E" w:rsidRPr="00B145D0" w:rsidRDefault="000D748E" w:rsidP="003707B0">
            <w:pPr>
              <w:autoSpaceDE w:val="0"/>
              <w:autoSpaceDN w:val="0"/>
              <w:adjustRightInd w:val="0"/>
              <w:rPr>
                <w:rFonts w:cstheme="minorHAnsi"/>
                <w:b/>
                <w:bCs/>
                <w:lang w:val="en-GB"/>
              </w:rPr>
            </w:pPr>
            <w:r w:rsidRPr="00B145D0">
              <w:rPr>
                <w:rFonts w:cstheme="minorHAnsi"/>
                <w:b/>
                <w:bCs/>
                <w:lang w:val="en-GB"/>
              </w:rPr>
              <w:t>Break</w:t>
            </w:r>
          </w:p>
        </w:tc>
      </w:tr>
      <w:tr w:rsidR="000D748E" w:rsidRPr="00B145D0" w14:paraId="781B6D5A" w14:textId="77777777" w:rsidTr="003707B0">
        <w:tc>
          <w:tcPr>
            <w:tcW w:w="1975" w:type="dxa"/>
            <w:shd w:val="clear" w:color="auto" w:fill="auto"/>
          </w:tcPr>
          <w:p w14:paraId="7DD2547D" w14:textId="77777777" w:rsidR="000D748E" w:rsidRPr="00B145D0" w:rsidRDefault="000D748E" w:rsidP="003707B0">
            <w:pPr>
              <w:jc w:val="center"/>
              <w:rPr>
                <w:rFonts w:cstheme="minorHAnsi"/>
                <w:lang w:val="en-US"/>
              </w:rPr>
            </w:pPr>
            <w:r w:rsidRPr="00B145D0">
              <w:rPr>
                <w:rFonts w:cstheme="minorHAnsi"/>
                <w:lang w:val="en-US"/>
              </w:rPr>
              <w:t>8:20 AM</w:t>
            </w:r>
          </w:p>
        </w:tc>
        <w:tc>
          <w:tcPr>
            <w:tcW w:w="9355" w:type="dxa"/>
            <w:shd w:val="clear" w:color="auto" w:fill="auto"/>
          </w:tcPr>
          <w:p w14:paraId="09002D2F" w14:textId="42CF7F3A" w:rsidR="000D748E" w:rsidRPr="00B145D0" w:rsidRDefault="003D7CE5" w:rsidP="003707B0">
            <w:pPr>
              <w:autoSpaceDE w:val="0"/>
              <w:autoSpaceDN w:val="0"/>
              <w:adjustRightInd w:val="0"/>
              <w:rPr>
                <w:rFonts w:cstheme="minorHAnsi"/>
                <w:color w:val="000000"/>
                <w:sz w:val="22"/>
                <w:szCs w:val="22"/>
                <w:lang w:val="en-GB"/>
              </w:rPr>
            </w:pPr>
            <w:r w:rsidRPr="00262356">
              <w:rPr>
                <w:rFonts w:cstheme="minorHAnsi"/>
                <w:b/>
                <w:bCs/>
                <w:color w:val="000000"/>
                <w:lang w:val="en-GB"/>
              </w:rPr>
              <w:t>7-</w:t>
            </w:r>
            <w:r w:rsidR="000D748E" w:rsidRPr="00262356">
              <w:rPr>
                <w:rFonts w:cstheme="minorHAnsi"/>
                <w:b/>
                <w:bCs/>
                <w:color w:val="000000"/>
                <w:lang w:val="en-GB"/>
              </w:rPr>
              <w:t>iGrab</w:t>
            </w:r>
            <w:r w:rsidR="000D748E" w:rsidRPr="00B145D0">
              <w:rPr>
                <w:rFonts w:cstheme="minorHAnsi"/>
                <w:b/>
                <w:bCs/>
                <w:color w:val="000000"/>
                <w:sz w:val="22"/>
                <w:szCs w:val="22"/>
                <w:lang w:val="en-GB"/>
              </w:rPr>
              <w:t xml:space="preserve"> Duo: Novel 3D printed Soft Orthotic Hand Triggered by EMG signals </w:t>
            </w:r>
          </w:p>
          <w:p w14:paraId="66D21B98" w14:textId="77777777" w:rsidR="000D748E" w:rsidRPr="00B145D0" w:rsidRDefault="000D748E" w:rsidP="003707B0">
            <w:pPr>
              <w:autoSpaceDE w:val="0"/>
              <w:autoSpaceDN w:val="0"/>
              <w:adjustRightInd w:val="0"/>
              <w:rPr>
                <w:rFonts w:cstheme="minorHAnsi"/>
                <w:color w:val="000000"/>
                <w:sz w:val="20"/>
                <w:szCs w:val="20"/>
                <w:lang w:val="en-GB"/>
              </w:rPr>
            </w:pPr>
            <w:r w:rsidRPr="00B145D0">
              <w:rPr>
                <w:rFonts w:cstheme="minorHAnsi"/>
                <w:color w:val="000000"/>
                <w:sz w:val="20"/>
                <w:szCs w:val="20"/>
                <w:lang w:val="en-GB"/>
              </w:rPr>
              <w:t xml:space="preserve">Authors: Irfan Zobayed1,2, Drew Miles1, and Yonas Tadesse1,2,3,4 </w:t>
            </w:r>
          </w:p>
          <w:p w14:paraId="257986EA" w14:textId="77777777" w:rsidR="000D748E" w:rsidRPr="00B145D0" w:rsidRDefault="000D748E" w:rsidP="003707B0">
            <w:pPr>
              <w:autoSpaceDE w:val="0"/>
              <w:autoSpaceDN w:val="0"/>
              <w:adjustRightInd w:val="0"/>
              <w:rPr>
                <w:rFonts w:cstheme="minorHAnsi"/>
                <w:color w:val="000000"/>
                <w:sz w:val="20"/>
                <w:szCs w:val="20"/>
                <w:lang w:val="en-GB"/>
              </w:rPr>
            </w:pPr>
            <w:r w:rsidRPr="00B145D0">
              <w:rPr>
                <w:rFonts w:cstheme="minorHAnsi"/>
                <w:color w:val="000000"/>
                <w:sz w:val="20"/>
                <w:szCs w:val="20"/>
                <w:lang w:val="en-GB"/>
              </w:rPr>
              <w:t xml:space="preserve">1Humanoid, Bio-robotics and Smart Systems (HBS) Lab, Mechanical Engineering Department, The University of Texas at Dallas </w:t>
            </w:r>
          </w:p>
          <w:p w14:paraId="423979AD" w14:textId="77777777" w:rsidR="000D748E" w:rsidRPr="00B145D0" w:rsidRDefault="000D748E" w:rsidP="003707B0">
            <w:pPr>
              <w:autoSpaceDE w:val="0"/>
              <w:autoSpaceDN w:val="0"/>
              <w:adjustRightInd w:val="0"/>
              <w:rPr>
                <w:rFonts w:cstheme="minorHAnsi"/>
                <w:color w:val="000000"/>
                <w:sz w:val="20"/>
                <w:szCs w:val="20"/>
                <w:lang w:val="en-GB"/>
              </w:rPr>
            </w:pPr>
            <w:r w:rsidRPr="00B145D0">
              <w:rPr>
                <w:rFonts w:cstheme="minorHAnsi"/>
                <w:color w:val="000000"/>
                <w:sz w:val="20"/>
                <w:szCs w:val="20"/>
                <w:lang w:val="en-GB"/>
              </w:rPr>
              <w:t xml:space="preserve">2Biomedical Engineering Department, The University of Texas at Dallas </w:t>
            </w:r>
          </w:p>
          <w:p w14:paraId="31FDC44E" w14:textId="77777777" w:rsidR="000D748E" w:rsidRPr="00B145D0" w:rsidRDefault="000D748E" w:rsidP="003707B0">
            <w:pPr>
              <w:autoSpaceDE w:val="0"/>
              <w:autoSpaceDN w:val="0"/>
              <w:adjustRightInd w:val="0"/>
              <w:rPr>
                <w:rFonts w:cstheme="minorHAnsi"/>
                <w:color w:val="000000"/>
                <w:sz w:val="20"/>
                <w:szCs w:val="20"/>
                <w:lang w:val="en-GB"/>
              </w:rPr>
            </w:pPr>
            <w:r w:rsidRPr="00B145D0">
              <w:rPr>
                <w:rFonts w:cstheme="minorHAnsi"/>
                <w:color w:val="000000"/>
                <w:sz w:val="20"/>
                <w:szCs w:val="20"/>
                <w:lang w:val="en-GB"/>
              </w:rPr>
              <w:t xml:space="preserve">3Electrical and Computer Engineering Department, The University of Texas at Dallas </w:t>
            </w:r>
          </w:p>
          <w:p w14:paraId="6F60B1BC" w14:textId="77777777" w:rsidR="000D748E" w:rsidRPr="00B145D0" w:rsidRDefault="000D748E" w:rsidP="003707B0">
            <w:pPr>
              <w:rPr>
                <w:rFonts w:cstheme="minorHAnsi"/>
                <w:color w:val="000000"/>
                <w:sz w:val="20"/>
                <w:szCs w:val="20"/>
                <w:lang w:val="en-GB"/>
              </w:rPr>
            </w:pPr>
            <w:r w:rsidRPr="00B145D0">
              <w:rPr>
                <w:rFonts w:cstheme="minorHAnsi"/>
                <w:color w:val="000000"/>
                <w:sz w:val="20"/>
                <w:szCs w:val="20"/>
                <w:lang w:val="en-GB"/>
              </w:rPr>
              <w:t>4Alan G. MacDiarmid Nanotech Institute, The University of Texas at Dallas</w:t>
            </w:r>
          </w:p>
          <w:p w14:paraId="6B8F6B7C" w14:textId="77777777" w:rsidR="000D748E" w:rsidRPr="00B145D0" w:rsidRDefault="00627EDD" w:rsidP="003707B0">
            <w:pPr>
              <w:rPr>
                <w:rFonts w:cstheme="minorHAnsi"/>
                <w:sz w:val="20"/>
                <w:szCs w:val="20"/>
                <w:lang w:val="en-GB"/>
              </w:rPr>
            </w:pPr>
            <w:hyperlink r:id="rId24" w:history="1">
              <w:r w:rsidR="000D748E" w:rsidRPr="00B145D0">
                <w:rPr>
                  <w:rStyle w:val="Hyperlink"/>
                  <w:rFonts w:cstheme="minorHAnsi"/>
                  <w:lang w:val="en-GB"/>
                </w:rPr>
                <w:t>Irfan.Zobayed@utdallas.edu</w:t>
              </w:r>
            </w:hyperlink>
            <w:r w:rsidR="000D748E" w:rsidRPr="00B145D0">
              <w:rPr>
                <w:rFonts w:cstheme="minorHAnsi"/>
                <w:lang w:val="en-GB"/>
              </w:rPr>
              <w:t xml:space="preserve"> </w:t>
            </w:r>
          </w:p>
        </w:tc>
      </w:tr>
      <w:tr w:rsidR="000D748E" w:rsidRPr="00B145D0" w14:paraId="00D2B070" w14:textId="77777777" w:rsidTr="003707B0">
        <w:tc>
          <w:tcPr>
            <w:tcW w:w="1975" w:type="dxa"/>
            <w:shd w:val="clear" w:color="auto" w:fill="auto"/>
          </w:tcPr>
          <w:p w14:paraId="4F3F18E5" w14:textId="77777777" w:rsidR="000D748E" w:rsidRPr="00B145D0" w:rsidRDefault="000D748E" w:rsidP="003707B0">
            <w:pPr>
              <w:jc w:val="center"/>
              <w:rPr>
                <w:rFonts w:cstheme="minorHAnsi"/>
                <w:lang w:val="en-US"/>
              </w:rPr>
            </w:pPr>
            <w:r w:rsidRPr="00B145D0">
              <w:rPr>
                <w:rFonts w:cstheme="minorHAnsi"/>
                <w:lang w:val="en-US"/>
              </w:rPr>
              <w:t>8:35 AM</w:t>
            </w:r>
          </w:p>
        </w:tc>
        <w:tc>
          <w:tcPr>
            <w:tcW w:w="9355" w:type="dxa"/>
            <w:shd w:val="clear" w:color="auto" w:fill="auto"/>
          </w:tcPr>
          <w:p w14:paraId="42AAE521" w14:textId="65C2CD52" w:rsidR="000D748E" w:rsidRPr="00B145D0" w:rsidRDefault="003D7CE5" w:rsidP="003707B0">
            <w:pPr>
              <w:rPr>
                <w:rFonts w:eastAsia="Times New Roman" w:cstheme="minorHAnsi"/>
                <w:b/>
                <w:bCs/>
                <w:color w:val="000000"/>
                <w:lang w:val="en-GB"/>
              </w:rPr>
            </w:pPr>
            <w:r>
              <w:rPr>
                <w:rFonts w:cstheme="minorHAnsi"/>
                <w:b/>
                <w:bCs/>
                <w:lang w:val="en-GB"/>
              </w:rPr>
              <w:t>8-</w:t>
            </w:r>
            <w:r w:rsidR="000D748E" w:rsidRPr="00B145D0">
              <w:rPr>
                <w:rFonts w:cstheme="minorHAnsi"/>
                <w:b/>
                <w:bCs/>
                <w:lang w:val="en-GB"/>
              </w:rPr>
              <w:t>UAV Assisted Pathfinding in Flooding Area</w:t>
            </w:r>
          </w:p>
          <w:p w14:paraId="3124F7F5" w14:textId="77777777" w:rsidR="000D748E" w:rsidRPr="00B145D0" w:rsidRDefault="000D748E" w:rsidP="003707B0">
            <w:pPr>
              <w:rPr>
                <w:rFonts w:eastAsia="Times New Roman" w:cstheme="minorHAnsi"/>
                <w:color w:val="000000"/>
                <w:sz w:val="20"/>
                <w:szCs w:val="20"/>
                <w:lang w:val="en-GB"/>
              </w:rPr>
            </w:pPr>
            <w:r w:rsidRPr="00B145D0">
              <w:rPr>
                <w:rFonts w:eastAsia="Times New Roman" w:cstheme="minorHAnsi"/>
                <w:color w:val="000000"/>
                <w:sz w:val="20"/>
                <w:szCs w:val="20"/>
                <w:lang w:val="en-GB"/>
              </w:rPr>
              <w:t xml:space="preserve">P. </w:t>
            </w:r>
            <w:proofErr w:type="spellStart"/>
            <w:r w:rsidRPr="00B145D0">
              <w:rPr>
                <w:rFonts w:eastAsia="Times New Roman" w:cstheme="minorHAnsi"/>
                <w:color w:val="000000"/>
                <w:sz w:val="20"/>
                <w:szCs w:val="20"/>
                <w:lang w:val="en-GB"/>
              </w:rPr>
              <w:t>Fadimiroye</w:t>
            </w:r>
            <w:proofErr w:type="spellEnd"/>
            <w:r w:rsidRPr="00B145D0">
              <w:rPr>
                <w:rFonts w:eastAsia="Times New Roman" w:cstheme="minorHAnsi"/>
                <w:color w:val="000000"/>
                <w:sz w:val="20"/>
                <w:szCs w:val="20"/>
                <w:lang w:val="en-GB"/>
              </w:rPr>
              <w:t xml:space="preserve">, J. Lu and D. </w:t>
            </w:r>
            <w:r w:rsidRPr="00B145D0">
              <w:rPr>
                <w:rFonts w:cstheme="minorHAnsi"/>
                <w:color w:val="323130"/>
                <w:sz w:val="20"/>
                <w:szCs w:val="20"/>
                <w:shd w:val="clear" w:color="auto" w:fill="FFFFFF"/>
                <w:lang w:val="en-GB"/>
              </w:rPr>
              <w:t xml:space="preserve">McDowell, </w:t>
            </w:r>
            <w:r w:rsidRPr="00B145D0">
              <w:rPr>
                <w:rFonts w:eastAsia="Times New Roman" w:cstheme="minorHAnsi"/>
                <w:color w:val="000000"/>
                <w:sz w:val="20"/>
                <w:szCs w:val="20"/>
                <w:lang w:val="en-GB"/>
              </w:rPr>
              <w:t> University of Houston-Clear Lake, USA</w:t>
            </w:r>
          </w:p>
          <w:p w14:paraId="72494B17" w14:textId="77777777" w:rsidR="000D748E" w:rsidRPr="00B145D0" w:rsidRDefault="00627EDD" w:rsidP="003707B0">
            <w:pPr>
              <w:rPr>
                <w:rFonts w:cstheme="minorHAnsi"/>
                <w:lang w:val="en-GB"/>
              </w:rPr>
            </w:pPr>
            <w:hyperlink r:id="rId25" w:history="1">
              <w:r w:rsidR="000D748E" w:rsidRPr="00B145D0">
                <w:rPr>
                  <w:rStyle w:val="Hyperlink"/>
                  <w:rFonts w:cstheme="minorHAnsi"/>
                  <w:sz w:val="20"/>
                  <w:szCs w:val="20"/>
                  <w:lang w:val="en-GB"/>
                </w:rPr>
                <w:t>FadimiroyeP9469@UHCL.edu</w:t>
              </w:r>
            </w:hyperlink>
            <w:r w:rsidR="000D748E" w:rsidRPr="00B145D0">
              <w:rPr>
                <w:rFonts w:cstheme="minorHAnsi"/>
                <w:lang w:val="en-GB"/>
              </w:rPr>
              <w:t xml:space="preserve"> </w:t>
            </w:r>
          </w:p>
        </w:tc>
      </w:tr>
      <w:tr w:rsidR="000D748E" w:rsidRPr="00B145D0" w14:paraId="3A3D5CF3" w14:textId="77777777" w:rsidTr="003707B0">
        <w:tc>
          <w:tcPr>
            <w:tcW w:w="1975" w:type="dxa"/>
            <w:shd w:val="clear" w:color="auto" w:fill="auto"/>
          </w:tcPr>
          <w:p w14:paraId="2DC76E90" w14:textId="77777777" w:rsidR="000D748E" w:rsidRPr="00B145D0" w:rsidRDefault="000D748E" w:rsidP="003707B0">
            <w:pPr>
              <w:jc w:val="center"/>
              <w:rPr>
                <w:rFonts w:cstheme="minorHAnsi"/>
                <w:lang w:val="en-US"/>
              </w:rPr>
            </w:pPr>
            <w:r w:rsidRPr="00B145D0">
              <w:rPr>
                <w:rFonts w:cstheme="minorHAnsi"/>
                <w:lang w:val="en-US"/>
              </w:rPr>
              <w:t>8:50 AM</w:t>
            </w:r>
          </w:p>
        </w:tc>
        <w:tc>
          <w:tcPr>
            <w:tcW w:w="9355" w:type="dxa"/>
            <w:shd w:val="clear" w:color="auto" w:fill="auto"/>
          </w:tcPr>
          <w:p w14:paraId="56E954CB" w14:textId="5549A714" w:rsidR="000D748E" w:rsidRPr="00B145D0" w:rsidRDefault="003D7CE5" w:rsidP="003707B0">
            <w:pPr>
              <w:autoSpaceDE w:val="0"/>
              <w:autoSpaceDN w:val="0"/>
              <w:adjustRightInd w:val="0"/>
              <w:rPr>
                <w:rFonts w:cstheme="minorHAnsi"/>
                <w:b/>
                <w:bCs/>
                <w:color w:val="000000"/>
                <w:lang w:val="en-GB"/>
              </w:rPr>
            </w:pPr>
            <w:r w:rsidRPr="00262356">
              <w:rPr>
                <w:rFonts w:cstheme="minorHAnsi"/>
                <w:b/>
                <w:bCs/>
                <w:color w:val="000000"/>
                <w:lang w:val="en-GB"/>
              </w:rPr>
              <w:t>9-</w:t>
            </w:r>
            <w:r w:rsidR="000D748E" w:rsidRPr="00B145D0">
              <w:rPr>
                <w:rFonts w:cstheme="minorHAnsi"/>
                <w:b/>
                <w:bCs/>
                <w:color w:val="000000"/>
                <w:sz w:val="23"/>
                <w:szCs w:val="23"/>
                <w:lang w:val="en-GB"/>
              </w:rPr>
              <w:t>Kinematic Redundancy Resolution for Robots used in Disaster Search/Rescue and Medical Operation</w:t>
            </w:r>
          </w:p>
          <w:p w14:paraId="5066C3DA" w14:textId="77777777" w:rsidR="000D748E" w:rsidRPr="00B145D0" w:rsidRDefault="000D748E" w:rsidP="003707B0">
            <w:pPr>
              <w:rPr>
                <w:rFonts w:eastAsia="Times New Roman" w:cstheme="minorHAnsi"/>
                <w:color w:val="222222"/>
                <w:sz w:val="18"/>
                <w:szCs w:val="18"/>
                <w:lang w:val="en-US" w:eastAsia="en-GB"/>
              </w:rPr>
            </w:pPr>
            <w:r w:rsidRPr="00B145D0">
              <w:rPr>
                <w:rFonts w:eastAsia="Times New Roman" w:cstheme="minorHAnsi"/>
                <w:color w:val="500050"/>
                <w:sz w:val="18"/>
                <w:szCs w:val="18"/>
                <w:shd w:val="clear" w:color="auto" w:fill="FFFFFF"/>
                <w:lang w:val="en-GB" w:eastAsia="en-GB"/>
              </w:rPr>
              <w:t xml:space="preserve">Khoa Le, Luong Nguyen, Thomas Harman, </w:t>
            </w:r>
            <w:r w:rsidRPr="00B145D0">
              <w:rPr>
                <w:rFonts w:eastAsia="Times New Roman" w:cstheme="minorHAnsi"/>
                <w:color w:val="222222"/>
                <w:sz w:val="18"/>
                <w:szCs w:val="18"/>
                <w:lang w:val="vi-VN" w:eastAsia="en-GB"/>
              </w:rPr>
              <w:t>Computer Engineering Department</w:t>
            </w:r>
            <w:r w:rsidRPr="00B145D0">
              <w:rPr>
                <w:rFonts w:eastAsia="Times New Roman" w:cstheme="minorHAnsi"/>
                <w:color w:val="222222"/>
                <w:sz w:val="18"/>
                <w:szCs w:val="18"/>
                <w:lang w:val="en-GB" w:eastAsia="en-GB"/>
              </w:rPr>
              <w:t>,</w:t>
            </w:r>
            <w:r w:rsidRPr="00B145D0">
              <w:rPr>
                <w:rFonts w:eastAsia="Times New Roman" w:cstheme="minorHAnsi"/>
                <w:color w:val="222222"/>
                <w:sz w:val="18"/>
                <w:szCs w:val="18"/>
                <w:lang w:val="vi-VN" w:eastAsia="en-GB"/>
              </w:rPr>
              <w:t>University of Houston Clear Lake</w:t>
            </w:r>
            <w:r w:rsidRPr="00B145D0">
              <w:rPr>
                <w:rFonts w:eastAsia="Times New Roman" w:cstheme="minorHAnsi"/>
                <w:color w:val="222222"/>
                <w:sz w:val="18"/>
                <w:szCs w:val="18"/>
                <w:lang w:val="en-US" w:eastAsia="en-GB"/>
              </w:rPr>
              <w:t>, USA</w:t>
            </w:r>
          </w:p>
          <w:p w14:paraId="11746B19" w14:textId="77777777" w:rsidR="000D748E" w:rsidRPr="00B145D0" w:rsidRDefault="00627EDD" w:rsidP="003707B0">
            <w:pPr>
              <w:rPr>
                <w:rFonts w:cstheme="minorHAnsi"/>
                <w:lang w:val="en-GB"/>
              </w:rPr>
            </w:pPr>
            <w:hyperlink r:id="rId26" w:tgtFrame="_blank" w:history="1">
              <w:r w:rsidR="000D748E" w:rsidRPr="00B145D0">
                <w:rPr>
                  <w:rStyle w:val="Hyperlink"/>
                  <w:rFonts w:cstheme="minorHAnsi"/>
                  <w:color w:val="1A73E8"/>
                  <w:sz w:val="20"/>
                  <w:szCs w:val="20"/>
                  <w:shd w:val="clear" w:color="auto" w:fill="FFFFFF"/>
                </w:rPr>
                <w:t>khoale0316@gmail.com</w:t>
              </w:r>
            </w:hyperlink>
            <w:r w:rsidR="000D748E" w:rsidRPr="00B145D0">
              <w:rPr>
                <w:rStyle w:val="Hyperlink"/>
                <w:rFonts w:cstheme="minorHAnsi"/>
                <w:color w:val="1A73E8"/>
                <w:sz w:val="20"/>
                <w:szCs w:val="20"/>
                <w:shd w:val="clear" w:color="auto" w:fill="FFFFFF"/>
              </w:rPr>
              <w:t xml:space="preserve"> </w:t>
            </w:r>
          </w:p>
        </w:tc>
      </w:tr>
      <w:tr w:rsidR="000D748E" w:rsidRPr="00B145D0" w14:paraId="0AEF342D" w14:textId="77777777" w:rsidTr="003707B0">
        <w:tc>
          <w:tcPr>
            <w:tcW w:w="1975" w:type="dxa"/>
            <w:shd w:val="clear" w:color="auto" w:fill="auto"/>
          </w:tcPr>
          <w:p w14:paraId="5F2398F6" w14:textId="77777777" w:rsidR="000D748E" w:rsidRPr="00B145D0" w:rsidRDefault="000D748E" w:rsidP="003707B0">
            <w:pPr>
              <w:jc w:val="center"/>
              <w:rPr>
                <w:rFonts w:cstheme="minorHAnsi"/>
                <w:lang w:val="en-US"/>
              </w:rPr>
            </w:pPr>
            <w:r w:rsidRPr="00B145D0">
              <w:rPr>
                <w:rFonts w:cstheme="minorHAnsi"/>
                <w:lang w:val="en-US"/>
              </w:rPr>
              <w:t>9.05 AM</w:t>
            </w:r>
          </w:p>
        </w:tc>
        <w:tc>
          <w:tcPr>
            <w:tcW w:w="9355" w:type="dxa"/>
            <w:shd w:val="clear" w:color="auto" w:fill="auto"/>
          </w:tcPr>
          <w:p w14:paraId="73B00887" w14:textId="1DA66E64" w:rsidR="000D748E" w:rsidRPr="00B145D0" w:rsidRDefault="006754F2" w:rsidP="003707B0">
            <w:pPr>
              <w:autoSpaceDE w:val="0"/>
              <w:autoSpaceDN w:val="0"/>
              <w:adjustRightInd w:val="0"/>
              <w:rPr>
                <w:rFonts w:cstheme="minorHAnsi"/>
                <w:b/>
                <w:bCs/>
                <w:lang w:val="en-GB"/>
              </w:rPr>
            </w:pPr>
            <w:r>
              <w:rPr>
                <w:rFonts w:cstheme="minorHAnsi"/>
                <w:b/>
                <w:bCs/>
                <w:lang w:val="en-GB"/>
              </w:rPr>
              <w:t>10-</w:t>
            </w:r>
            <w:r w:rsidR="000D748E" w:rsidRPr="00B145D0">
              <w:rPr>
                <w:rFonts w:cstheme="minorHAnsi"/>
                <w:b/>
                <w:bCs/>
                <w:lang w:val="en-GB"/>
              </w:rPr>
              <w:t>A simple NBV selection method for smoother exploration of unknown environments</w:t>
            </w:r>
          </w:p>
          <w:p w14:paraId="43442A37" w14:textId="77777777" w:rsidR="000D748E" w:rsidRPr="00B145D0" w:rsidRDefault="000D748E" w:rsidP="003707B0">
            <w:pPr>
              <w:autoSpaceDE w:val="0"/>
              <w:autoSpaceDN w:val="0"/>
              <w:adjustRightInd w:val="0"/>
              <w:rPr>
                <w:rFonts w:cstheme="minorHAnsi"/>
                <w:sz w:val="20"/>
                <w:szCs w:val="20"/>
                <w:lang w:val="en-GB"/>
              </w:rPr>
            </w:pPr>
            <w:r w:rsidRPr="00B145D0">
              <w:rPr>
                <w:rFonts w:cstheme="minorHAnsi"/>
                <w:b/>
                <w:bCs/>
                <w:lang w:val="en-GB"/>
              </w:rPr>
              <w:t xml:space="preserve"> </w:t>
            </w:r>
            <w:proofErr w:type="spellStart"/>
            <w:r w:rsidRPr="00B145D0">
              <w:rPr>
                <w:rFonts w:cstheme="minorHAnsi"/>
                <w:sz w:val="20"/>
                <w:szCs w:val="20"/>
                <w:lang w:val="en-GB"/>
              </w:rPr>
              <w:t>Adonisz</w:t>
            </w:r>
            <w:proofErr w:type="spellEnd"/>
            <w:r w:rsidRPr="00B145D0">
              <w:rPr>
                <w:rFonts w:cstheme="minorHAnsi"/>
                <w:sz w:val="20"/>
                <w:szCs w:val="20"/>
                <w:lang w:val="en-GB"/>
              </w:rPr>
              <w:t xml:space="preserve"> </w:t>
            </w:r>
            <w:proofErr w:type="spellStart"/>
            <w:r w:rsidRPr="00B145D0">
              <w:rPr>
                <w:rFonts w:cstheme="minorHAnsi"/>
                <w:sz w:val="20"/>
                <w:szCs w:val="20"/>
                <w:lang w:val="en-GB"/>
              </w:rPr>
              <w:t>Dimitriu</w:t>
            </w:r>
            <w:proofErr w:type="spellEnd"/>
            <w:r w:rsidRPr="00B145D0">
              <w:rPr>
                <w:rFonts w:cstheme="minorHAnsi"/>
                <w:sz w:val="20"/>
                <w:szCs w:val="20"/>
                <w:lang w:val="en-GB"/>
              </w:rPr>
              <w:t xml:space="preserve"> Department of Control Engineering Budapest University of Technology and Economics Budapest, Hungary d.adonisz96@gmail.com </w:t>
            </w:r>
          </w:p>
          <w:p w14:paraId="29144D88" w14:textId="6FF06A46" w:rsidR="000D748E" w:rsidRPr="00B145D0" w:rsidRDefault="000D748E" w:rsidP="003707B0">
            <w:pPr>
              <w:autoSpaceDE w:val="0"/>
              <w:autoSpaceDN w:val="0"/>
              <w:adjustRightInd w:val="0"/>
              <w:rPr>
                <w:rFonts w:cstheme="minorHAnsi"/>
                <w:b/>
                <w:bCs/>
                <w:lang w:val="en-GB"/>
              </w:rPr>
            </w:pPr>
            <w:r w:rsidRPr="00B145D0">
              <w:rPr>
                <w:rFonts w:cstheme="minorHAnsi"/>
                <w:sz w:val="20"/>
                <w:szCs w:val="20"/>
                <w:lang w:val="en-GB"/>
              </w:rPr>
              <w:t xml:space="preserve"> Istvan </w:t>
            </w:r>
            <w:proofErr w:type="spellStart"/>
            <w:r w:rsidRPr="00B145D0">
              <w:rPr>
                <w:rFonts w:cstheme="minorHAnsi"/>
                <w:sz w:val="20"/>
                <w:szCs w:val="20"/>
                <w:lang w:val="en-GB"/>
              </w:rPr>
              <w:t>Harmati</w:t>
            </w:r>
            <w:proofErr w:type="spellEnd"/>
            <w:r w:rsidRPr="00B145D0">
              <w:rPr>
                <w:rFonts w:cstheme="minorHAnsi"/>
                <w:sz w:val="20"/>
                <w:szCs w:val="20"/>
                <w:lang w:val="en-GB"/>
              </w:rPr>
              <w:t xml:space="preserve"> Department of Control Engineering Budapest University of Technology and Economics Budapest, Hungary </w:t>
            </w:r>
            <w:hyperlink r:id="rId27" w:history="1">
              <w:r w:rsidR="000B5805" w:rsidRPr="00B145D0">
                <w:rPr>
                  <w:rStyle w:val="Hyperlink"/>
                  <w:rFonts w:cstheme="minorHAnsi"/>
                  <w:sz w:val="20"/>
                  <w:szCs w:val="20"/>
                  <w:lang w:val="en-GB"/>
                </w:rPr>
                <w:t>harmati@iit.bme.hu</w:t>
              </w:r>
            </w:hyperlink>
          </w:p>
        </w:tc>
      </w:tr>
      <w:tr w:rsidR="000D748E" w:rsidRPr="00B145D0" w14:paraId="60995492" w14:textId="77777777" w:rsidTr="003707B0">
        <w:tc>
          <w:tcPr>
            <w:tcW w:w="1975" w:type="dxa"/>
            <w:shd w:val="clear" w:color="auto" w:fill="auto"/>
          </w:tcPr>
          <w:p w14:paraId="15B146B1" w14:textId="77777777" w:rsidR="000D748E" w:rsidRPr="00B145D0" w:rsidRDefault="000D748E" w:rsidP="003707B0">
            <w:pPr>
              <w:jc w:val="center"/>
              <w:rPr>
                <w:rFonts w:cstheme="minorHAnsi"/>
                <w:lang w:val="en-US"/>
              </w:rPr>
            </w:pPr>
            <w:r w:rsidRPr="00B145D0">
              <w:rPr>
                <w:rFonts w:cstheme="minorHAnsi"/>
                <w:lang w:val="en-US"/>
              </w:rPr>
              <w:t>9:20AM</w:t>
            </w:r>
          </w:p>
        </w:tc>
        <w:tc>
          <w:tcPr>
            <w:tcW w:w="9355" w:type="dxa"/>
            <w:shd w:val="clear" w:color="auto" w:fill="auto"/>
          </w:tcPr>
          <w:p w14:paraId="4CF1AB73" w14:textId="48A2B474" w:rsidR="000D748E" w:rsidRPr="00B145D0" w:rsidRDefault="006754F2" w:rsidP="003707B0">
            <w:pPr>
              <w:autoSpaceDE w:val="0"/>
              <w:autoSpaceDN w:val="0"/>
              <w:adjustRightInd w:val="0"/>
              <w:rPr>
                <w:rFonts w:cstheme="minorHAnsi"/>
                <w:lang w:val="en-GB"/>
              </w:rPr>
            </w:pPr>
            <w:r>
              <w:rPr>
                <w:rFonts w:cstheme="minorHAnsi"/>
                <w:b/>
                <w:bCs/>
                <w:lang w:val="en-GB"/>
              </w:rPr>
              <w:t>11-</w:t>
            </w:r>
            <w:r w:rsidR="000D748E" w:rsidRPr="00B145D0">
              <w:rPr>
                <w:rFonts w:cstheme="minorHAnsi"/>
                <w:b/>
                <w:bCs/>
                <w:lang w:val="en-GB"/>
              </w:rPr>
              <w:t>Micro robot for intravascular therapy</w:t>
            </w:r>
            <w:r w:rsidR="000D748E" w:rsidRPr="00B145D0">
              <w:rPr>
                <w:rFonts w:cstheme="minorHAnsi"/>
                <w:lang w:val="en-GB"/>
              </w:rPr>
              <w:t>”</w:t>
            </w:r>
          </w:p>
          <w:p w14:paraId="6E4B28A0" w14:textId="77777777" w:rsidR="000D748E" w:rsidRPr="00B145D0" w:rsidRDefault="000D748E" w:rsidP="003707B0">
            <w:pPr>
              <w:jc w:val="both"/>
              <w:rPr>
                <w:rFonts w:cstheme="minorHAnsi"/>
                <w:color w:val="000000" w:themeColor="text1"/>
                <w:sz w:val="20"/>
                <w:szCs w:val="20"/>
                <w:lang w:val="en-GB"/>
              </w:rPr>
            </w:pPr>
            <w:proofErr w:type="spellStart"/>
            <w:r w:rsidRPr="00B145D0">
              <w:rPr>
                <w:rFonts w:cstheme="minorHAnsi"/>
                <w:color w:val="000000" w:themeColor="text1"/>
                <w:sz w:val="20"/>
                <w:szCs w:val="20"/>
                <w:lang w:val="en-GB"/>
              </w:rPr>
              <w:t>Divyang</w:t>
            </w:r>
            <w:proofErr w:type="spellEnd"/>
            <w:r w:rsidRPr="00B145D0">
              <w:rPr>
                <w:rFonts w:cstheme="minorHAnsi"/>
                <w:color w:val="000000" w:themeColor="text1"/>
                <w:sz w:val="20"/>
                <w:szCs w:val="20"/>
                <w:lang w:val="en-GB"/>
              </w:rPr>
              <w:t xml:space="preserve"> Patel, Anand, Gujarat, INDIA</w:t>
            </w:r>
          </w:p>
          <w:p w14:paraId="546277C3" w14:textId="77777777" w:rsidR="000D748E" w:rsidRPr="00B145D0" w:rsidRDefault="000D748E" w:rsidP="003707B0">
            <w:pPr>
              <w:jc w:val="both"/>
              <w:rPr>
                <w:rFonts w:cstheme="minorHAnsi"/>
                <w:color w:val="000000" w:themeColor="text1"/>
                <w:sz w:val="20"/>
                <w:szCs w:val="20"/>
                <w:lang w:val="en-GB"/>
              </w:rPr>
            </w:pPr>
            <w:r w:rsidRPr="00B145D0">
              <w:rPr>
                <w:rFonts w:cstheme="minorHAnsi"/>
                <w:color w:val="000000" w:themeColor="text1"/>
                <w:sz w:val="20"/>
                <w:szCs w:val="20"/>
                <w:lang w:val="en-GB"/>
              </w:rPr>
              <w:t xml:space="preserve">  </w:t>
            </w:r>
            <w:hyperlink r:id="rId28" w:history="1">
              <w:r w:rsidRPr="00B145D0">
                <w:rPr>
                  <w:rStyle w:val="Hyperlink"/>
                  <w:rFonts w:cstheme="minorHAnsi"/>
                  <w:sz w:val="20"/>
                  <w:szCs w:val="20"/>
                  <w:lang w:val="en-GB"/>
                </w:rPr>
                <w:t>kachhiadivyang@gmail.com</w:t>
              </w:r>
            </w:hyperlink>
          </w:p>
        </w:tc>
      </w:tr>
      <w:tr w:rsidR="000D748E" w:rsidRPr="00B145D0" w14:paraId="4D9F1C60" w14:textId="77777777" w:rsidTr="003707B0">
        <w:tc>
          <w:tcPr>
            <w:tcW w:w="1975" w:type="dxa"/>
            <w:shd w:val="clear" w:color="auto" w:fill="auto"/>
          </w:tcPr>
          <w:p w14:paraId="754E51FB" w14:textId="77777777" w:rsidR="000D748E" w:rsidRPr="00B145D0" w:rsidRDefault="000D748E" w:rsidP="003707B0">
            <w:pPr>
              <w:jc w:val="center"/>
              <w:rPr>
                <w:rFonts w:cstheme="minorHAnsi"/>
                <w:lang w:val="en-US"/>
              </w:rPr>
            </w:pPr>
            <w:r w:rsidRPr="00B145D0">
              <w:rPr>
                <w:rFonts w:cstheme="minorHAnsi"/>
                <w:lang w:val="en-US"/>
              </w:rPr>
              <w:t>9:35 AM</w:t>
            </w:r>
          </w:p>
        </w:tc>
        <w:tc>
          <w:tcPr>
            <w:tcW w:w="9355" w:type="dxa"/>
            <w:shd w:val="clear" w:color="auto" w:fill="auto"/>
          </w:tcPr>
          <w:p w14:paraId="58AC0E6E" w14:textId="7596390C" w:rsidR="000D748E" w:rsidRPr="00B145D0" w:rsidRDefault="006754F2" w:rsidP="003707B0">
            <w:pPr>
              <w:autoSpaceDE w:val="0"/>
              <w:autoSpaceDN w:val="0"/>
              <w:adjustRightInd w:val="0"/>
              <w:rPr>
                <w:rFonts w:cstheme="minorHAnsi"/>
                <w:b/>
                <w:bCs/>
                <w:lang w:val="en-GB"/>
              </w:rPr>
            </w:pPr>
            <w:r>
              <w:rPr>
                <w:rFonts w:cstheme="minorHAnsi"/>
                <w:b/>
                <w:bCs/>
                <w:lang w:val="en-GB"/>
              </w:rPr>
              <w:t>12-</w:t>
            </w:r>
            <w:r w:rsidR="000D748E" w:rsidRPr="00B145D0">
              <w:rPr>
                <w:rFonts w:cstheme="minorHAnsi"/>
                <w:b/>
                <w:bCs/>
                <w:lang w:val="en-GB"/>
              </w:rPr>
              <w:t>Oil Exploration – Role of numerical simulation and inversion</w:t>
            </w:r>
          </w:p>
          <w:p w14:paraId="5BB282BA" w14:textId="77777777" w:rsidR="000D748E" w:rsidRPr="00B145D0" w:rsidRDefault="000D748E" w:rsidP="003707B0">
            <w:pPr>
              <w:autoSpaceDE w:val="0"/>
              <w:autoSpaceDN w:val="0"/>
              <w:adjustRightInd w:val="0"/>
              <w:rPr>
                <w:rFonts w:cstheme="minorHAnsi"/>
                <w:sz w:val="20"/>
                <w:szCs w:val="20"/>
                <w:lang w:val="en-GB"/>
              </w:rPr>
            </w:pPr>
            <w:proofErr w:type="spellStart"/>
            <w:r w:rsidRPr="00B145D0">
              <w:rPr>
                <w:rFonts w:cstheme="minorHAnsi"/>
                <w:sz w:val="20"/>
                <w:szCs w:val="20"/>
                <w:lang w:val="en-GB"/>
              </w:rPr>
              <w:t>Dr.</w:t>
            </w:r>
            <w:proofErr w:type="spellEnd"/>
            <w:r w:rsidRPr="00B145D0">
              <w:rPr>
                <w:rFonts w:cstheme="minorHAnsi"/>
                <w:sz w:val="20"/>
                <w:szCs w:val="20"/>
                <w:lang w:val="en-GB"/>
              </w:rPr>
              <w:t xml:space="preserve"> </w:t>
            </w:r>
            <w:proofErr w:type="spellStart"/>
            <w:r w:rsidRPr="00B145D0">
              <w:rPr>
                <w:rFonts w:cstheme="minorHAnsi"/>
                <w:sz w:val="20"/>
                <w:szCs w:val="20"/>
                <w:lang w:val="en-GB"/>
              </w:rPr>
              <w:t>Gulamabbas</w:t>
            </w:r>
            <w:proofErr w:type="spellEnd"/>
            <w:r w:rsidRPr="00B145D0">
              <w:rPr>
                <w:rFonts w:cstheme="minorHAnsi"/>
                <w:sz w:val="20"/>
                <w:szCs w:val="20"/>
                <w:lang w:val="en-GB"/>
              </w:rPr>
              <w:t xml:space="preserve"> A. Merchant, Electra-Magnetic Research and Development</w:t>
            </w:r>
          </w:p>
          <w:p w14:paraId="6A4E0192" w14:textId="77777777" w:rsidR="000D748E" w:rsidRPr="00B145D0" w:rsidRDefault="00627EDD" w:rsidP="003707B0">
            <w:pPr>
              <w:rPr>
                <w:rFonts w:cstheme="minorHAnsi"/>
              </w:rPr>
            </w:pPr>
            <w:hyperlink r:id="rId29" w:tgtFrame="_blank" w:history="1">
              <w:r w:rsidR="000D748E" w:rsidRPr="00B145D0">
                <w:rPr>
                  <w:rStyle w:val="Hyperlink"/>
                  <w:rFonts w:cstheme="minorHAnsi"/>
                  <w:color w:val="1A73E8"/>
                  <w:sz w:val="20"/>
                  <w:szCs w:val="20"/>
                  <w:shd w:val="clear" w:color="auto" w:fill="FFFFFF"/>
                </w:rPr>
                <w:t>gabbas@flash.net</w:t>
              </w:r>
            </w:hyperlink>
          </w:p>
        </w:tc>
      </w:tr>
      <w:tr w:rsidR="000D748E" w:rsidRPr="00B145D0" w14:paraId="13D186B1" w14:textId="77777777" w:rsidTr="003707B0">
        <w:tc>
          <w:tcPr>
            <w:tcW w:w="1975" w:type="dxa"/>
            <w:shd w:val="clear" w:color="auto" w:fill="auto"/>
          </w:tcPr>
          <w:p w14:paraId="6C105CA6" w14:textId="77777777" w:rsidR="000D748E" w:rsidRPr="00B145D0" w:rsidRDefault="000D748E" w:rsidP="003707B0">
            <w:pPr>
              <w:jc w:val="center"/>
              <w:rPr>
                <w:rFonts w:cstheme="minorHAnsi"/>
                <w:lang w:val="en-US"/>
              </w:rPr>
            </w:pPr>
            <w:r w:rsidRPr="00B145D0">
              <w:rPr>
                <w:rFonts w:cstheme="minorHAnsi"/>
                <w:lang w:val="en-US"/>
              </w:rPr>
              <w:t>9:50 AM</w:t>
            </w:r>
          </w:p>
        </w:tc>
        <w:tc>
          <w:tcPr>
            <w:tcW w:w="9355" w:type="dxa"/>
            <w:shd w:val="clear" w:color="auto" w:fill="auto"/>
          </w:tcPr>
          <w:p w14:paraId="4ABF3AF9" w14:textId="0C6D6F1B" w:rsidR="000D748E" w:rsidRPr="00B145D0" w:rsidRDefault="006754F2" w:rsidP="003707B0">
            <w:pPr>
              <w:autoSpaceDE w:val="0"/>
              <w:autoSpaceDN w:val="0"/>
              <w:adjustRightInd w:val="0"/>
              <w:rPr>
                <w:rFonts w:cstheme="minorHAnsi"/>
                <w:b/>
                <w:bCs/>
                <w:lang w:val="en-GB"/>
              </w:rPr>
            </w:pPr>
            <w:r>
              <w:rPr>
                <w:rFonts w:cstheme="minorHAnsi"/>
                <w:b/>
                <w:bCs/>
                <w:lang w:val="en-GB"/>
              </w:rPr>
              <w:t>13-</w:t>
            </w:r>
            <w:r w:rsidR="000D748E" w:rsidRPr="00B145D0">
              <w:rPr>
                <w:rFonts w:cstheme="minorHAnsi"/>
                <w:b/>
                <w:bCs/>
                <w:lang w:val="en-GB"/>
              </w:rPr>
              <w:t xml:space="preserve">Performance Measurement of Open Shortest Path First Protocol with Failure Recovery in IP Networks  </w:t>
            </w:r>
          </w:p>
          <w:p w14:paraId="2546473D" w14:textId="77777777" w:rsidR="000D748E" w:rsidRPr="00B145D0" w:rsidRDefault="000D748E" w:rsidP="003707B0">
            <w:pPr>
              <w:autoSpaceDE w:val="0"/>
              <w:autoSpaceDN w:val="0"/>
              <w:adjustRightInd w:val="0"/>
              <w:rPr>
                <w:rFonts w:cstheme="minorHAnsi"/>
                <w:sz w:val="20"/>
                <w:szCs w:val="20"/>
                <w:lang w:val="en-GB"/>
              </w:rPr>
            </w:pPr>
            <w:r w:rsidRPr="00B145D0">
              <w:rPr>
                <w:rFonts w:cstheme="minorHAnsi"/>
                <w:sz w:val="20"/>
                <w:szCs w:val="20"/>
                <w:lang w:val="en-GB"/>
              </w:rPr>
              <w:t xml:space="preserve">Kehinde Gilbert, </w:t>
            </w:r>
            <w:proofErr w:type="spellStart"/>
            <w:r w:rsidRPr="00B145D0">
              <w:rPr>
                <w:rFonts w:cstheme="minorHAnsi"/>
                <w:sz w:val="20"/>
                <w:szCs w:val="20"/>
                <w:lang w:val="en-GB"/>
              </w:rPr>
              <w:t>Sarhan</w:t>
            </w:r>
            <w:proofErr w:type="spellEnd"/>
            <w:r w:rsidRPr="00B145D0">
              <w:rPr>
                <w:rFonts w:cstheme="minorHAnsi"/>
                <w:sz w:val="20"/>
                <w:szCs w:val="20"/>
                <w:lang w:val="en-GB"/>
              </w:rPr>
              <w:t xml:space="preserve"> M. Musa, Electrical and Computer Engineering Department</w:t>
            </w:r>
          </w:p>
          <w:p w14:paraId="1427AE67" w14:textId="77777777" w:rsidR="000D748E" w:rsidRPr="00B145D0" w:rsidRDefault="000D748E" w:rsidP="003707B0">
            <w:pPr>
              <w:autoSpaceDE w:val="0"/>
              <w:autoSpaceDN w:val="0"/>
              <w:adjustRightInd w:val="0"/>
              <w:rPr>
                <w:rFonts w:cstheme="minorHAnsi"/>
                <w:sz w:val="20"/>
                <w:szCs w:val="20"/>
                <w:lang w:val="en-GB"/>
              </w:rPr>
            </w:pPr>
            <w:proofErr w:type="spellStart"/>
            <w:r w:rsidRPr="00B145D0">
              <w:rPr>
                <w:rFonts w:cstheme="minorHAnsi"/>
                <w:sz w:val="20"/>
                <w:szCs w:val="20"/>
                <w:lang w:val="en-GB"/>
              </w:rPr>
              <w:t>Praire</w:t>
            </w:r>
            <w:proofErr w:type="spellEnd"/>
            <w:r w:rsidRPr="00B145D0">
              <w:rPr>
                <w:rFonts w:cstheme="minorHAnsi"/>
                <w:sz w:val="20"/>
                <w:szCs w:val="20"/>
                <w:lang w:val="en-GB"/>
              </w:rPr>
              <w:t xml:space="preserve"> View A&amp;M University Prairie View, Texas</w:t>
            </w:r>
          </w:p>
          <w:p w14:paraId="515A6495" w14:textId="77777777" w:rsidR="000D748E" w:rsidRPr="00B145D0" w:rsidRDefault="000D748E" w:rsidP="003707B0">
            <w:pPr>
              <w:autoSpaceDE w:val="0"/>
              <w:autoSpaceDN w:val="0"/>
              <w:adjustRightInd w:val="0"/>
              <w:rPr>
                <w:rFonts w:cstheme="minorHAnsi"/>
                <w:b/>
                <w:bCs/>
                <w:lang w:val="en-GB"/>
              </w:rPr>
            </w:pPr>
            <w:r w:rsidRPr="00B145D0">
              <w:rPr>
                <w:rFonts w:cstheme="minorHAnsi"/>
                <w:sz w:val="20"/>
                <w:szCs w:val="20"/>
                <w:lang w:val="en-GB"/>
              </w:rPr>
              <w:t xml:space="preserve">kkpokpogbe@pvamu.edu; </w:t>
            </w:r>
            <w:hyperlink r:id="rId30" w:history="1">
              <w:r w:rsidRPr="00B145D0">
                <w:rPr>
                  <w:rStyle w:val="Hyperlink"/>
                  <w:rFonts w:cstheme="minorHAnsi"/>
                  <w:sz w:val="20"/>
                  <w:szCs w:val="20"/>
                  <w:lang w:val="en-GB"/>
                </w:rPr>
                <w:t>smmusa@pvamu.edu</w:t>
              </w:r>
            </w:hyperlink>
          </w:p>
        </w:tc>
      </w:tr>
      <w:tr w:rsidR="000D748E" w:rsidRPr="00B145D0" w14:paraId="75FE4237" w14:textId="77777777" w:rsidTr="003707B0">
        <w:tc>
          <w:tcPr>
            <w:tcW w:w="1975" w:type="dxa"/>
            <w:shd w:val="clear" w:color="auto" w:fill="auto"/>
          </w:tcPr>
          <w:p w14:paraId="6828F09E" w14:textId="77777777" w:rsidR="000D748E" w:rsidRPr="00B145D0" w:rsidRDefault="000D748E" w:rsidP="003707B0">
            <w:pPr>
              <w:jc w:val="center"/>
              <w:rPr>
                <w:rFonts w:cstheme="minorHAnsi"/>
                <w:lang w:val="en-US"/>
              </w:rPr>
            </w:pPr>
            <w:r w:rsidRPr="00B145D0">
              <w:rPr>
                <w:rFonts w:cstheme="minorHAnsi"/>
                <w:lang w:val="en-US"/>
              </w:rPr>
              <w:t>10:10 AM</w:t>
            </w:r>
          </w:p>
        </w:tc>
        <w:tc>
          <w:tcPr>
            <w:tcW w:w="9355" w:type="dxa"/>
            <w:shd w:val="clear" w:color="auto" w:fill="auto"/>
          </w:tcPr>
          <w:p w14:paraId="05A3BFB5" w14:textId="77777777" w:rsidR="000D748E" w:rsidRPr="00B145D0" w:rsidRDefault="000D748E" w:rsidP="003707B0">
            <w:pPr>
              <w:autoSpaceDE w:val="0"/>
              <w:autoSpaceDN w:val="0"/>
              <w:adjustRightInd w:val="0"/>
              <w:rPr>
                <w:rFonts w:cstheme="minorHAnsi"/>
                <w:b/>
                <w:bCs/>
                <w:lang w:val="en-GB"/>
              </w:rPr>
            </w:pPr>
            <w:r w:rsidRPr="00B145D0">
              <w:rPr>
                <w:rFonts w:cstheme="minorHAnsi"/>
                <w:b/>
                <w:bCs/>
                <w:lang w:val="en-GB"/>
              </w:rPr>
              <w:t>Concluding Remarks</w:t>
            </w:r>
          </w:p>
        </w:tc>
      </w:tr>
    </w:tbl>
    <w:p w14:paraId="44DB42F0" w14:textId="77777777" w:rsidR="000D748E" w:rsidRPr="00B145D0" w:rsidRDefault="000D748E" w:rsidP="00260284">
      <w:pPr>
        <w:rPr>
          <w:rFonts w:cstheme="minorHAnsi"/>
          <w:lang w:val="en-GB"/>
        </w:rPr>
      </w:pPr>
    </w:p>
    <w:p w14:paraId="43B342EF" w14:textId="3225DFB2" w:rsidR="00FF4E99" w:rsidRPr="00260284" w:rsidRDefault="000B5805" w:rsidP="00260284">
      <w:pPr>
        <w:ind w:left="828"/>
        <w:jc w:val="center"/>
        <w:rPr>
          <w:rFonts w:cstheme="minorHAnsi"/>
          <w:b/>
          <w:bCs/>
          <w:color w:val="000000" w:themeColor="text1"/>
          <w:lang w:val="en-GB"/>
        </w:rPr>
      </w:pPr>
      <w:r w:rsidRPr="00B145D0">
        <w:rPr>
          <w:rFonts w:cstheme="minorHAnsi"/>
          <w:b/>
          <w:bCs/>
          <w:color w:val="000000" w:themeColor="text1"/>
          <w:lang w:val="en-GB"/>
        </w:rPr>
        <w:t>*************</w:t>
      </w:r>
    </w:p>
    <w:p w14:paraId="7EDF6E46" w14:textId="77777777" w:rsidR="008C0C22" w:rsidRPr="00B145D0" w:rsidRDefault="008C0C22" w:rsidP="003707B0">
      <w:pPr>
        <w:ind w:left="828"/>
        <w:jc w:val="center"/>
        <w:rPr>
          <w:rFonts w:cstheme="minorHAnsi"/>
          <w:lang w:val="en-GB"/>
        </w:rPr>
        <w:sectPr w:rsidR="008C0C22" w:rsidRPr="00B145D0" w:rsidSect="00C00052">
          <w:footerReference w:type="even" r:id="rId31"/>
          <w:footerReference w:type="default" r:id="rId32"/>
          <w:headerReference w:type="first" r:id="rId33"/>
          <w:footerReference w:type="first" r:id="rId34"/>
          <w:pgSz w:w="11906" w:h="16838"/>
          <w:pgMar w:top="1440" w:right="1440" w:bottom="1440" w:left="1440" w:header="708" w:footer="708" w:gutter="0"/>
          <w:pgNumType w:start="2"/>
          <w:cols w:space="708"/>
          <w:docGrid w:linePitch="360"/>
        </w:sectPr>
      </w:pPr>
    </w:p>
    <w:p w14:paraId="3B252497" w14:textId="1AF97EAA" w:rsidR="000B5805" w:rsidRPr="00B145D0" w:rsidRDefault="000B5805" w:rsidP="003707B0">
      <w:pPr>
        <w:ind w:left="828"/>
        <w:jc w:val="center"/>
        <w:rPr>
          <w:rFonts w:cstheme="minorHAnsi"/>
          <w:b/>
          <w:bCs/>
          <w:sz w:val="36"/>
          <w:szCs w:val="36"/>
          <w:lang w:val="en-US"/>
        </w:rPr>
      </w:pPr>
      <w:r w:rsidRPr="00B145D0">
        <w:rPr>
          <w:rFonts w:cstheme="minorHAnsi"/>
          <w:b/>
          <w:bCs/>
          <w:sz w:val="36"/>
          <w:szCs w:val="36"/>
          <w:lang w:val="en-US"/>
        </w:rPr>
        <w:lastRenderedPageBreak/>
        <w:t>KEYNOTE PRESENTATION</w:t>
      </w:r>
    </w:p>
    <w:p w14:paraId="20BA741B" w14:textId="35F819D5" w:rsidR="00BD3736" w:rsidRPr="00B145D0" w:rsidRDefault="000B5805" w:rsidP="003707B0">
      <w:pPr>
        <w:ind w:left="828"/>
        <w:contextualSpacing/>
        <w:jc w:val="center"/>
        <w:rPr>
          <w:rFonts w:cstheme="minorHAnsi"/>
          <w:bCs/>
          <w:color w:val="231F20"/>
          <w:sz w:val="32"/>
          <w:szCs w:val="32"/>
          <w:lang w:val="en-GB"/>
        </w:rPr>
      </w:pPr>
      <w:r w:rsidRPr="00B145D0">
        <w:rPr>
          <w:rFonts w:cstheme="minorHAnsi"/>
          <w:b/>
          <w:bCs/>
          <w:lang w:val="en-US"/>
        </w:rPr>
        <w:t xml:space="preserve"> “</w:t>
      </w:r>
      <w:r w:rsidR="00BD3736" w:rsidRPr="00B145D0">
        <w:rPr>
          <w:rFonts w:cstheme="minorHAnsi"/>
          <w:b/>
          <w:bCs/>
          <w:lang w:val="en-US"/>
        </w:rPr>
        <w:t xml:space="preserve"> </w:t>
      </w:r>
      <w:r w:rsidR="00BD3736" w:rsidRPr="00B145D0">
        <w:rPr>
          <w:rFonts w:cstheme="minorHAnsi"/>
          <w:b/>
          <w:bCs/>
          <w:noProof/>
          <w:sz w:val="32"/>
          <w:szCs w:val="32"/>
          <w:lang w:eastAsia="fr-BE"/>
        </w:rPr>
        <mc:AlternateContent>
          <mc:Choice Requires="wps">
            <w:drawing>
              <wp:anchor distT="0" distB="0" distL="0" distR="0" simplePos="0" relativeHeight="251661312" behindDoc="0" locked="0" layoutInCell="1" allowOverlap="1" wp14:anchorId="2C04E742" wp14:editId="53289256">
                <wp:simplePos x="0" y="0"/>
                <wp:positionH relativeFrom="page">
                  <wp:posOffset>1800225</wp:posOffset>
                </wp:positionH>
                <wp:positionV relativeFrom="paragraph">
                  <wp:posOffset>640080</wp:posOffset>
                </wp:positionV>
                <wp:extent cx="0" cy="0"/>
                <wp:effectExtent l="1085850" t="11430" r="1089660" b="7620"/>
                <wp:wrapTopAndBottom/>
                <wp:docPr id="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6E115" id="Line 5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1.75pt,50.4pt" to="141.7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" strokecolor="#231f20" strokeweight=".5pt">
                <w10:wrap type="topAndBottom" anchorx="page"/>
              </v:line>
            </w:pict>
          </mc:Fallback>
        </mc:AlternateContent>
      </w:r>
      <w:r w:rsidR="00BD3736" w:rsidRPr="00B145D0">
        <w:rPr>
          <w:rFonts w:cstheme="minorHAnsi"/>
          <w:b/>
          <w:bCs/>
          <w:sz w:val="32"/>
          <w:szCs w:val="32"/>
          <w:lang w:val="en-US"/>
        </w:rPr>
        <w:t>Mobile</w:t>
      </w:r>
      <w:r w:rsidR="00BD3736" w:rsidRPr="00B145D0">
        <w:rPr>
          <w:rFonts w:cstheme="minorHAnsi"/>
          <w:b/>
          <w:color w:val="231F20"/>
          <w:sz w:val="32"/>
          <w:szCs w:val="32"/>
          <w:lang w:val="en-GB"/>
        </w:rPr>
        <w:t xml:space="preserve"> </w:t>
      </w:r>
      <w:r w:rsidR="00BD3736" w:rsidRPr="00B145D0">
        <w:rPr>
          <w:rFonts w:cstheme="minorHAnsi"/>
          <w:b/>
          <w:color w:val="231F20"/>
          <w:spacing w:val="-47"/>
          <w:sz w:val="32"/>
          <w:szCs w:val="32"/>
          <w:lang w:val="en-GB"/>
        </w:rPr>
        <w:t xml:space="preserve"> </w:t>
      </w:r>
      <w:r w:rsidR="00BD3736" w:rsidRPr="00B145D0">
        <w:rPr>
          <w:rFonts w:cstheme="minorHAnsi"/>
          <w:b/>
          <w:color w:val="231F20"/>
          <w:sz w:val="32"/>
          <w:szCs w:val="32"/>
          <w:lang w:val="en-GB"/>
        </w:rPr>
        <w:t>Robots</w:t>
      </w:r>
      <w:r w:rsidR="00BD3736" w:rsidRPr="00B145D0">
        <w:rPr>
          <w:rFonts w:cstheme="minorHAnsi"/>
          <w:b/>
          <w:color w:val="231F20"/>
          <w:spacing w:val="-47"/>
          <w:sz w:val="32"/>
          <w:szCs w:val="32"/>
          <w:lang w:val="en-GB"/>
        </w:rPr>
        <w:t xml:space="preserve"> </w:t>
      </w:r>
      <w:r w:rsidR="00BD3736" w:rsidRPr="00B145D0">
        <w:rPr>
          <w:rFonts w:cstheme="minorHAnsi"/>
          <w:b/>
          <w:color w:val="231F20"/>
          <w:sz w:val="32"/>
          <w:szCs w:val="32"/>
          <w:lang w:val="en-GB"/>
        </w:rPr>
        <w:t>Supporting Risky Interventions, Humanitarian actions and Demining in particular- promising DISARMADILLO Tool</w:t>
      </w:r>
      <w:r w:rsidRPr="00B145D0">
        <w:rPr>
          <w:rFonts w:cstheme="minorHAnsi"/>
          <w:b/>
          <w:color w:val="231F20"/>
          <w:sz w:val="32"/>
          <w:szCs w:val="32"/>
          <w:lang w:val="en-GB"/>
        </w:rPr>
        <w:t>”</w:t>
      </w:r>
    </w:p>
    <w:p w14:paraId="5BBDF059" w14:textId="77777777" w:rsidR="00BD3736" w:rsidRPr="00B145D0" w:rsidRDefault="00BD3736" w:rsidP="003707B0">
      <w:pPr>
        <w:ind w:left="828"/>
        <w:jc w:val="center"/>
        <w:rPr>
          <w:rFonts w:cstheme="minorHAnsi"/>
          <w:b/>
          <w:bCs/>
          <w:sz w:val="28"/>
          <w:szCs w:val="28"/>
          <w:lang w:val="en-GB"/>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0"/>
        <w:gridCol w:w="4108"/>
      </w:tblGrid>
      <w:tr w:rsidR="00BD3736" w:rsidRPr="00B145D0" w14:paraId="18FD18AF" w14:textId="77777777" w:rsidTr="00001905">
        <w:tc>
          <w:tcPr>
            <w:tcW w:w="4508" w:type="dxa"/>
          </w:tcPr>
          <w:p w14:paraId="56DB07CE" w14:textId="0572977C" w:rsidR="00BD3736" w:rsidRPr="00B145D0" w:rsidRDefault="00B145D0" w:rsidP="003707B0">
            <w:pPr>
              <w:jc w:val="center"/>
              <w:rPr>
                <w:rFonts w:cstheme="minorHAnsi"/>
                <w:b/>
                <w:bCs/>
                <w:sz w:val="28"/>
                <w:szCs w:val="28"/>
                <w:lang w:val="en-GB"/>
              </w:rPr>
            </w:pPr>
            <w:r>
              <w:rPr>
                <w:rFonts w:cstheme="minorHAnsi"/>
                <w:b/>
                <w:bCs/>
                <w:sz w:val="28"/>
                <w:szCs w:val="28"/>
                <w:lang w:val="en-GB"/>
              </w:rPr>
              <w:t xml:space="preserve">                                     </w:t>
            </w:r>
            <w:r w:rsidR="00BD3736" w:rsidRPr="00B145D0">
              <w:rPr>
                <w:rFonts w:cstheme="minorHAnsi"/>
                <w:b/>
                <w:bCs/>
                <w:noProof/>
                <w:sz w:val="28"/>
                <w:szCs w:val="28"/>
                <w:lang w:val="en-GB"/>
              </w:rPr>
              <w:drawing>
                <wp:inline distT="0" distB="0" distL="0" distR="0" wp14:anchorId="64523DDE" wp14:editId="2265D376">
                  <wp:extent cx="1013222" cy="131445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14765" cy="1316451"/>
                          </a:xfrm>
                          <a:prstGeom prst="rect">
                            <a:avLst/>
                          </a:prstGeom>
                          <a:noFill/>
                        </pic:spPr>
                      </pic:pic>
                    </a:graphicData>
                  </a:graphic>
                </wp:inline>
              </w:drawing>
            </w:r>
            <w:r>
              <w:rPr>
                <w:rFonts w:cstheme="minorHAnsi"/>
                <w:b/>
                <w:bCs/>
                <w:sz w:val="28"/>
                <w:szCs w:val="28"/>
                <w:lang w:val="en-GB"/>
              </w:rPr>
              <w:t xml:space="preserve">                                        </w:t>
            </w:r>
          </w:p>
        </w:tc>
        <w:tc>
          <w:tcPr>
            <w:tcW w:w="4508" w:type="dxa"/>
          </w:tcPr>
          <w:p w14:paraId="2BC75463" w14:textId="1EA3B679" w:rsidR="00BD3736" w:rsidRPr="00B145D0" w:rsidRDefault="00001905" w:rsidP="003707B0">
            <w:pPr>
              <w:rPr>
                <w:rFonts w:cstheme="minorHAnsi"/>
                <w:b/>
                <w:bCs/>
                <w:sz w:val="28"/>
                <w:szCs w:val="28"/>
                <w:lang w:val="en-GB"/>
              </w:rPr>
            </w:pPr>
            <w:r>
              <w:rPr>
                <w:rFonts w:cstheme="minorHAnsi"/>
                <w:b/>
                <w:bCs/>
                <w:sz w:val="28"/>
                <w:szCs w:val="28"/>
                <w:lang w:val="en-GB"/>
              </w:rPr>
              <w:t xml:space="preserve">                                        </w:t>
            </w:r>
            <w:r w:rsidRPr="00B145D0">
              <w:rPr>
                <w:rFonts w:cstheme="minorHAnsi"/>
                <w:noProof/>
                <w:sz w:val="20"/>
                <w:lang w:eastAsia="fr-BE"/>
              </w:rPr>
              <w:drawing>
                <wp:inline distT="0" distB="0" distL="0" distR="0" wp14:anchorId="099C0AAA" wp14:editId="4251D2E8">
                  <wp:extent cx="1086351" cy="1333500"/>
                  <wp:effectExtent l="0" t="0" r="0" b="0"/>
                  <wp:docPr id="59" name="image31.jpeg" desc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1.jpeg"/>
                          <pic:cNvPicPr/>
                        </pic:nvPicPr>
                        <pic:blipFill>
                          <a:blip r:embed="rId36" cstate="print"/>
                          <a:stretch>
                            <a:fillRect/>
                          </a:stretch>
                        </pic:blipFill>
                        <pic:spPr>
                          <a:xfrm>
                            <a:off x="0" y="0"/>
                            <a:ext cx="1089500" cy="1337366"/>
                          </a:xfrm>
                          <a:prstGeom prst="rect">
                            <a:avLst/>
                          </a:prstGeom>
                        </pic:spPr>
                      </pic:pic>
                    </a:graphicData>
                  </a:graphic>
                </wp:inline>
              </w:drawing>
            </w:r>
          </w:p>
        </w:tc>
      </w:tr>
    </w:tbl>
    <w:p w14:paraId="73CE4EC5" w14:textId="77777777" w:rsidR="00BD3736" w:rsidRPr="00B145D0" w:rsidRDefault="00BD3736" w:rsidP="003707B0">
      <w:pPr>
        <w:ind w:left="828"/>
        <w:rPr>
          <w:rFonts w:cstheme="minorHAnsi"/>
          <w:b/>
          <w:bCs/>
          <w:sz w:val="28"/>
          <w:szCs w:val="28"/>
          <w:lang w:val="en-GB"/>
        </w:rPr>
      </w:pPr>
    </w:p>
    <w:p w14:paraId="4F4D3071" w14:textId="2EC06C52" w:rsidR="00BD3736" w:rsidRPr="00B145D0" w:rsidRDefault="000B5805" w:rsidP="003707B0">
      <w:pPr>
        <w:ind w:left="828"/>
        <w:rPr>
          <w:rFonts w:cstheme="minorHAnsi"/>
        </w:rPr>
      </w:pPr>
      <w:r w:rsidRPr="00B145D0">
        <w:rPr>
          <w:rFonts w:cstheme="minorHAnsi"/>
        </w:rPr>
        <w:t xml:space="preserve">       </w:t>
      </w:r>
      <w:r w:rsidR="00001905">
        <w:rPr>
          <w:rFonts w:cstheme="minorHAnsi"/>
        </w:rPr>
        <w:t xml:space="preserve"> </w:t>
      </w:r>
      <w:r w:rsidR="00BD3736" w:rsidRPr="00B145D0">
        <w:rPr>
          <w:rFonts w:cstheme="minorHAnsi"/>
        </w:rPr>
        <w:t>Dr Ir Geert De Cubber</w:t>
      </w:r>
      <w:r w:rsidR="000E087A" w:rsidRPr="00B145D0">
        <w:rPr>
          <w:rFonts w:cstheme="minorHAnsi"/>
        </w:rPr>
        <w:t xml:space="preserve"> </w:t>
      </w:r>
      <w:r w:rsidRPr="00B145D0">
        <w:rPr>
          <w:rFonts w:cstheme="minorHAnsi"/>
        </w:rPr>
        <w:t xml:space="preserve">                </w:t>
      </w:r>
      <w:r w:rsidR="00001905">
        <w:rPr>
          <w:rFonts w:cstheme="minorHAnsi"/>
        </w:rPr>
        <w:t xml:space="preserve">                </w:t>
      </w:r>
      <w:r w:rsidRPr="00B145D0">
        <w:rPr>
          <w:rFonts w:cstheme="minorHAnsi"/>
        </w:rPr>
        <w:t xml:space="preserve"> </w:t>
      </w:r>
      <w:r w:rsidR="00BD3736" w:rsidRPr="00B145D0">
        <w:rPr>
          <w:rFonts w:cstheme="minorHAnsi"/>
        </w:rPr>
        <w:t xml:space="preserve">Dr Ir </w:t>
      </w:r>
      <w:proofErr w:type="spellStart"/>
      <w:r w:rsidR="00BD3736" w:rsidRPr="00B145D0">
        <w:rPr>
          <w:rFonts w:cstheme="minorHAnsi"/>
        </w:rPr>
        <w:t>Emanuela</w:t>
      </w:r>
      <w:proofErr w:type="spellEnd"/>
      <w:r w:rsidR="00BD3736" w:rsidRPr="00B145D0">
        <w:rPr>
          <w:rFonts w:cstheme="minorHAnsi"/>
        </w:rPr>
        <w:t xml:space="preserve"> Cepolina</w:t>
      </w:r>
    </w:p>
    <w:p w14:paraId="72CC3CB4" w14:textId="20EF1A0D" w:rsidR="00BD3736" w:rsidRPr="00B145D0" w:rsidRDefault="00C00052" w:rsidP="003707B0">
      <w:pPr>
        <w:ind w:left="828"/>
        <w:rPr>
          <w:rFonts w:cstheme="minorHAnsi"/>
        </w:rPr>
      </w:pPr>
      <w:r>
        <w:rPr>
          <w:rFonts w:cstheme="minorHAnsi"/>
        </w:rPr>
        <w:t xml:space="preserve">       </w:t>
      </w:r>
      <w:r w:rsidR="00001905">
        <w:rPr>
          <w:rFonts w:cstheme="minorHAnsi"/>
        </w:rPr>
        <w:t xml:space="preserve">  </w:t>
      </w:r>
      <w:r w:rsidR="00B40AFA" w:rsidRPr="00B145D0">
        <w:rPr>
          <w:rFonts w:cstheme="minorHAnsi"/>
        </w:rPr>
        <w:t>(</w:t>
      </w:r>
      <w:r w:rsidR="000B5805" w:rsidRPr="00B145D0">
        <w:rPr>
          <w:rFonts w:cstheme="minorHAnsi"/>
        </w:rPr>
        <w:t>RMA-</w:t>
      </w:r>
      <w:proofErr w:type="spellStart"/>
      <w:r w:rsidR="000B5805" w:rsidRPr="00B145D0">
        <w:rPr>
          <w:rFonts w:cstheme="minorHAnsi"/>
        </w:rPr>
        <w:t>Belgium</w:t>
      </w:r>
      <w:proofErr w:type="spellEnd"/>
      <w:r w:rsidR="000B5805" w:rsidRPr="00B145D0">
        <w:rPr>
          <w:rFonts w:cstheme="minorHAnsi"/>
        </w:rPr>
        <w:t xml:space="preserve">)                             </w:t>
      </w:r>
      <w:r w:rsidR="00BD3736" w:rsidRPr="00B145D0">
        <w:rPr>
          <w:rFonts w:cstheme="minorHAnsi"/>
          <w:lang w:val="en-GB"/>
        </w:rPr>
        <w:t>Snail-Aid (Italy</w:t>
      </w:r>
      <w:r w:rsidR="000B5805" w:rsidRPr="00B145D0">
        <w:rPr>
          <w:rFonts w:cstheme="minorHAnsi"/>
          <w:lang w:val="en-GB"/>
        </w:rPr>
        <w:t xml:space="preserve"> </w:t>
      </w:r>
      <w:r w:rsidR="00BD3736" w:rsidRPr="00B145D0">
        <w:rPr>
          <w:rFonts w:cstheme="minorHAnsi"/>
          <w:lang w:val="en-GB"/>
        </w:rPr>
        <w:t>Patfordemining@gmail.com</w:t>
      </w:r>
      <w:r w:rsidR="00B40AFA" w:rsidRPr="00B145D0">
        <w:rPr>
          <w:rFonts w:cstheme="minorHAnsi"/>
          <w:lang w:val="en-GB"/>
        </w:rPr>
        <w:t>)</w:t>
      </w:r>
    </w:p>
    <w:p w14:paraId="2041A7C6" w14:textId="77777777" w:rsidR="00BD3736" w:rsidRPr="00B145D0" w:rsidRDefault="00BD3736" w:rsidP="003707B0">
      <w:pPr>
        <w:ind w:left="850" w:right="567"/>
        <w:rPr>
          <w:rFonts w:cstheme="minorHAnsi"/>
          <w:lang w:val="en-GB"/>
        </w:rPr>
      </w:pPr>
    </w:p>
    <w:p w14:paraId="1383257B" w14:textId="75E68119" w:rsidR="00BD3736" w:rsidRPr="00B145D0" w:rsidRDefault="00B40AFA" w:rsidP="003707B0">
      <w:pPr>
        <w:ind w:left="850" w:right="567"/>
        <w:rPr>
          <w:rFonts w:cstheme="minorHAnsi"/>
          <w:lang w:val="en-GB"/>
        </w:rPr>
      </w:pPr>
      <w:r w:rsidRPr="00B145D0">
        <w:rPr>
          <w:rFonts w:cstheme="minorHAnsi"/>
          <w:b/>
          <w:bCs/>
          <w:lang w:val="en-GB"/>
        </w:rPr>
        <w:t xml:space="preserve">ABSTRACT 1 (Dr De </w:t>
      </w:r>
      <w:proofErr w:type="spellStart"/>
      <w:r w:rsidRPr="00B145D0">
        <w:rPr>
          <w:rFonts w:cstheme="minorHAnsi"/>
          <w:b/>
          <w:bCs/>
          <w:lang w:val="en-GB"/>
        </w:rPr>
        <w:t>Cubber</w:t>
      </w:r>
      <w:proofErr w:type="spellEnd"/>
      <w:r w:rsidRPr="00B145D0">
        <w:rPr>
          <w:rFonts w:cstheme="minorHAnsi"/>
          <w:b/>
          <w:bCs/>
          <w:lang w:val="en-GB"/>
        </w:rPr>
        <w:t>):</w:t>
      </w:r>
      <w:r w:rsidR="00953641" w:rsidRPr="00B145D0">
        <w:rPr>
          <w:rFonts w:cstheme="minorHAnsi"/>
          <w:lang w:val="en-GB"/>
        </w:rPr>
        <w:t xml:space="preserve"> </w:t>
      </w:r>
      <w:r w:rsidR="00BD3736" w:rsidRPr="00B145D0">
        <w:rPr>
          <w:rFonts w:cstheme="minorHAnsi"/>
          <w:lang w:val="en-GB"/>
        </w:rPr>
        <w:t>The Mobile Robotics Systems begin to emerge in applications related to the security and the environmental surveillance: prevention of disasters, intervention during disasters with all possible kinds of mission ensuring the safety of the human beings.</w:t>
      </w:r>
    </w:p>
    <w:p w14:paraId="001B5E4F" w14:textId="06290FE7" w:rsidR="00BD3736" w:rsidRPr="00B145D0" w:rsidRDefault="00BD3736" w:rsidP="003707B0">
      <w:pPr>
        <w:ind w:left="850" w:right="567"/>
        <w:rPr>
          <w:rFonts w:cstheme="minorHAnsi"/>
          <w:sz w:val="22"/>
          <w:szCs w:val="22"/>
          <w:lang w:val="en-GB"/>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8"/>
        <w:gridCol w:w="4342"/>
      </w:tblGrid>
      <w:tr w:rsidR="00BD3736" w:rsidRPr="00B145D0" w14:paraId="0B0E0836" w14:textId="77777777" w:rsidTr="003707B0">
        <w:trPr>
          <w:trHeight w:val="280"/>
          <w:jc w:val="center"/>
        </w:trPr>
        <w:tc>
          <w:tcPr>
            <w:tcW w:w="2508" w:type="dxa"/>
          </w:tcPr>
          <w:p w14:paraId="5B374A9E" w14:textId="1A17918E" w:rsidR="00BD3736" w:rsidRPr="00B145D0" w:rsidRDefault="00BD3736" w:rsidP="003707B0">
            <w:pPr>
              <w:pStyle w:val="TableParagraph"/>
              <w:spacing w:line="227" w:lineRule="exact"/>
              <w:ind w:left="850" w:right="567"/>
              <w:rPr>
                <w:rFonts w:asciiTheme="minorHAnsi" w:hAnsiTheme="minorHAnsi" w:cstheme="minorHAnsi"/>
                <w:sz w:val="20"/>
              </w:rPr>
            </w:pPr>
          </w:p>
        </w:tc>
        <w:tc>
          <w:tcPr>
            <w:tcW w:w="4342" w:type="dxa"/>
          </w:tcPr>
          <w:p w14:paraId="73367406" w14:textId="615E2958" w:rsidR="00BD3736" w:rsidRPr="00B145D0" w:rsidRDefault="000E087A" w:rsidP="003707B0">
            <w:pPr>
              <w:pStyle w:val="TableParagraph"/>
              <w:spacing w:line="227" w:lineRule="exact"/>
              <w:ind w:left="850" w:right="567"/>
              <w:rPr>
                <w:rFonts w:asciiTheme="minorHAnsi" w:hAnsiTheme="minorHAnsi" w:cstheme="minorHAnsi"/>
                <w:b/>
                <w:bCs/>
                <w:sz w:val="20"/>
              </w:rPr>
            </w:pPr>
            <w:r w:rsidRPr="00B145D0">
              <w:rPr>
                <w:rFonts w:asciiTheme="minorHAnsi" w:hAnsiTheme="minorHAnsi" w:cstheme="minorHAnsi"/>
                <w:b/>
                <w:bCs/>
                <w:color w:val="FF0000"/>
                <w:sz w:val="20"/>
              </w:rPr>
              <w:t>Necessity of UGV-UAV-USV-UUV</w:t>
            </w:r>
          </w:p>
        </w:tc>
      </w:tr>
      <w:tr w:rsidR="000E087A" w:rsidRPr="00B145D0" w14:paraId="40987169" w14:textId="77777777" w:rsidTr="003707B0">
        <w:trPr>
          <w:trHeight w:val="460"/>
          <w:jc w:val="center"/>
        </w:trPr>
        <w:tc>
          <w:tcPr>
            <w:tcW w:w="2508" w:type="dxa"/>
            <w:vMerge w:val="restart"/>
          </w:tcPr>
          <w:p w14:paraId="0D426B57" w14:textId="77777777" w:rsidR="000E087A" w:rsidRPr="00B145D0" w:rsidRDefault="000E087A" w:rsidP="003707B0">
            <w:pPr>
              <w:pStyle w:val="TableParagraph"/>
              <w:spacing w:line="227" w:lineRule="exact"/>
              <w:ind w:left="850" w:right="567"/>
              <w:rPr>
                <w:rFonts w:asciiTheme="minorHAnsi" w:hAnsiTheme="minorHAnsi" w:cstheme="minorHAnsi"/>
                <w:sz w:val="20"/>
              </w:rPr>
            </w:pPr>
            <w:r w:rsidRPr="00B145D0">
              <w:rPr>
                <w:rFonts w:asciiTheme="minorHAnsi" w:hAnsiTheme="minorHAnsi" w:cstheme="minorHAnsi"/>
                <w:sz w:val="20"/>
              </w:rPr>
              <w:t xml:space="preserve">Earthquake – High Magnitude </w:t>
            </w:r>
          </w:p>
          <w:p w14:paraId="16400121" w14:textId="77777777" w:rsidR="000E087A" w:rsidRPr="00B145D0" w:rsidRDefault="000E087A" w:rsidP="003707B0">
            <w:pPr>
              <w:pStyle w:val="TableParagraph"/>
              <w:ind w:left="850" w:right="567"/>
              <w:rPr>
                <w:rFonts w:asciiTheme="minorHAnsi" w:hAnsiTheme="minorHAnsi" w:cstheme="minorHAnsi"/>
                <w:sz w:val="20"/>
              </w:rPr>
            </w:pPr>
            <w:r w:rsidRPr="00B145D0">
              <w:rPr>
                <w:rFonts w:asciiTheme="minorHAnsi" w:hAnsiTheme="minorHAnsi" w:cstheme="minorHAnsi"/>
                <w:sz w:val="20"/>
              </w:rPr>
              <w:t xml:space="preserve"> CBRN Incident</w:t>
            </w:r>
          </w:p>
          <w:p w14:paraId="3077FA5F" w14:textId="263495DB" w:rsidR="000E087A" w:rsidRPr="00B145D0" w:rsidRDefault="000E087A" w:rsidP="003707B0">
            <w:pPr>
              <w:pStyle w:val="TableParagraph"/>
              <w:ind w:left="850" w:right="567"/>
              <w:rPr>
                <w:rFonts w:asciiTheme="minorHAnsi" w:hAnsiTheme="minorHAnsi" w:cstheme="minorHAnsi"/>
                <w:sz w:val="20"/>
              </w:rPr>
            </w:pPr>
            <w:r w:rsidRPr="00B145D0">
              <w:rPr>
                <w:rFonts w:asciiTheme="minorHAnsi" w:hAnsiTheme="minorHAnsi" w:cstheme="minorHAnsi"/>
                <w:sz w:val="20"/>
              </w:rPr>
              <w:t xml:space="preserve"> Forest Fire</w:t>
            </w:r>
          </w:p>
          <w:p w14:paraId="430AD962" w14:textId="77777777" w:rsidR="000E087A" w:rsidRPr="00B145D0" w:rsidRDefault="000E087A" w:rsidP="003707B0">
            <w:pPr>
              <w:pStyle w:val="TableParagraph"/>
              <w:ind w:left="850" w:right="567"/>
              <w:rPr>
                <w:rFonts w:asciiTheme="minorHAnsi" w:hAnsiTheme="minorHAnsi" w:cstheme="minorHAnsi"/>
                <w:sz w:val="20"/>
              </w:rPr>
            </w:pPr>
            <w:r w:rsidRPr="00B145D0">
              <w:rPr>
                <w:rFonts w:asciiTheme="minorHAnsi" w:hAnsiTheme="minorHAnsi" w:cstheme="minorHAnsi"/>
                <w:sz w:val="20"/>
              </w:rPr>
              <w:t xml:space="preserve"> Flooding</w:t>
            </w:r>
          </w:p>
          <w:p w14:paraId="77D9FF81" w14:textId="5D7D5B7A" w:rsidR="000E087A" w:rsidRPr="00B145D0" w:rsidRDefault="000E087A" w:rsidP="003707B0">
            <w:pPr>
              <w:pStyle w:val="TableParagraph"/>
              <w:ind w:left="850" w:right="567"/>
              <w:rPr>
                <w:rFonts w:asciiTheme="minorHAnsi" w:hAnsiTheme="minorHAnsi" w:cstheme="minorHAnsi"/>
                <w:sz w:val="20"/>
              </w:rPr>
            </w:pPr>
            <w:r w:rsidRPr="00B145D0">
              <w:rPr>
                <w:rFonts w:asciiTheme="minorHAnsi" w:hAnsiTheme="minorHAnsi" w:cstheme="minorHAnsi"/>
                <w:sz w:val="20"/>
              </w:rPr>
              <w:t xml:space="preserve"> </w:t>
            </w:r>
            <w:proofErr w:type="spellStart"/>
            <w:r w:rsidRPr="00B145D0">
              <w:rPr>
                <w:rFonts w:asciiTheme="minorHAnsi" w:hAnsiTheme="minorHAnsi" w:cstheme="minorHAnsi"/>
                <w:sz w:val="20"/>
              </w:rPr>
              <w:t>Pandemy</w:t>
            </w:r>
            <w:proofErr w:type="spellEnd"/>
          </w:p>
          <w:p w14:paraId="2D2B4E88" w14:textId="3BC6DAEF" w:rsidR="000E087A" w:rsidRPr="00B145D0" w:rsidRDefault="000E087A" w:rsidP="003707B0">
            <w:pPr>
              <w:pStyle w:val="TableParagraph"/>
              <w:ind w:left="850" w:right="567"/>
              <w:rPr>
                <w:rFonts w:asciiTheme="minorHAnsi" w:hAnsiTheme="minorHAnsi" w:cstheme="minorHAnsi"/>
                <w:sz w:val="20"/>
              </w:rPr>
            </w:pPr>
            <w:r w:rsidRPr="00B145D0">
              <w:rPr>
                <w:rFonts w:asciiTheme="minorHAnsi" w:hAnsiTheme="minorHAnsi" w:cstheme="minorHAnsi"/>
                <w:sz w:val="20"/>
              </w:rPr>
              <w:t xml:space="preserve"> Terroristic threat</w:t>
            </w:r>
          </w:p>
          <w:p w14:paraId="56C9DD90" w14:textId="78815D92" w:rsidR="00953641" w:rsidRPr="00B145D0" w:rsidRDefault="00953641" w:rsidP="003707B0">
            <w:pPr>
              <w:pStyle w:val="TableParagraph"/>
              <w:ind w:left="850" w:right="567"/>
              <w:rPr>
                <w:rFonts w:asciiTheme="minorHAnsi" w:hAnsiTheme="minorHAnsi" w:cstheme="minorHAnsi"/>
                <w:sz w:val="20"/>
              </w:rPr>
            </w:pPr>
            <w:r w:rsidRPr="00B145D0">
              <w:rPr>
                <w:rFonts w:asciiTheme="minorHAnsi" w:hAnsiTheme="minorHAnsi" w:cstheme="minorHAnsi"/>
                <w:sz w:val="20"/>
              </w:rPr>
              <w:t xml:space="preserve"> Mine Action</w:t>
            </w:r>
          </w:p>
          <w:p w14:paraId="345DC72D" w14:textId="4FED4BAF" w:rsidR="000E087A" w:rsidRPr="00B145D0" w:rsidRDefault="000E087A" w:rsidP="003707B0">
            <w:pPr>
              <w:pStyle w:val="TableParagraph"/>
              <w:ind w:left="850" w:right="567"/>
              <w:rPr>
                <w:rFonts w:asciiTheme="minorHAnsi" w:hAnsiTheme="minorHAnsi" w:cstheme="minorHAnsi"/>
                <w:sz w:val="20"/>
                <w:lang w:val="en-GB"/>
              </w:rPr>
            </w:pPr>
            <w:r w:rsidRPr="00B145D0">
              <w:rPr>
                <w:rFonts w:asciiTheme="minorHAnsi" w:hAnsiTheme="minorHAnsi" w:cstheme="minorHAnsi"/>
                <w:sz w:val="20"/>
              </w:rPr>
              <w:t xml:space="preserve"> Others</w:t>
            </w:r>
          </w:p>
        </w:tc>
        <w:tc>
          <w:tcPr>
            <w:tcW w:w="4342" w:type="dxa"/>
          </w:tcPr>
          <w:p w14:paraId="0CAECEBC" w14:textId="77777777" w:rsidR="000E087A" w:rsidRPr="00B145D0" w:rsidRDefault="000E087A" w:rsidP="003707B0">
            <w:pPr>
              <w:pStyle w:val="TableParagraph"/>
              <w:spacing w:line="227" w:lineRule="exact"/>
              <w:ind w:left="850" w:right="567"/>
              <w:rPr>
                <w:rFonts w:asciiTheme="minorHAnsi" w:hAnsiTheme="minorHAnsi" w:cstheme="minorHAnsi"/>
                <w:sz w:val="20"/>
              </w:rPr>
            </w:pPr>
            <w:r w:rsidRPr="00B145D0">
              <w:rPr>
                <w:rFonts w:asciiTheme="minorHAnsi" w:hAnsiTheme="minorHAnsi" w:cstheme="minorHAnsi"/>
                <w:sz w:val="20"/>
              </w:rPr>
              <w:t>Ad-Hoc Cognitive (evolving) Communication</w:t>
            </w:r>
          </w:p>
          <w:p w14:paraId="293DBD6B" w14:textId="77777777" w:rsidR="000E087A" w:rsidRPr="00B145D0" w:rsidRDefault="000E087A" w:rsidP="003707B0">
            <w:pPr>
              <w:pStyle w:val="TableParagraph"/>
              <w:spacing w:line="213" w:lineRule="exact"/>
              <w:ind w:left="850" w:right="567"/>
              <w:rPr>
                <w:rFonts w:asciiTheme="minorHAnsi" w:hAnsiTheme="minorHAnsi" w:cstheme="minorHAnsi"/>
                <w:sz w:val="20"/>
              </w:rPr>
            </w:pPr>
            <w:r w:rsidRPr="00B145D0">
              <w:rPr>
                <w:rFonts w:asciiTheme="minorHAnsi" w:hAnsiTheme="minorHAnsi" w:cstheme="minorHAnsi"/>
                <w:sz w:val="20"/>
              </w:rPr>
              <w:t>Network</w:t>
            </w:r>
          </w:p>
        </w:tc>
      </w:tr>
      <w:tr w:rsidR="000E087A" w:rsidRPr="00B145D0" w14:paraId="084D4DC5" w14:textId="77777777" w:rsidTr="003707B0">
        <w:trPr>
          <w:trHeight w:val="440"/>
          <w:jc w:val="center"/>
        </w:trPr>
        <w:tc>
          <w:tcPr>
            <w:tcW w:w="2508" w:type="dxa"/>
            <w:vMerge/>
          </w:tcPr>
          <w:p w14:paraId="3343A42F" w14:textId="66318ECB" w:rsidR="000E087A" w:rsidRPr="00B145D0" w:rsidRDefault="000E087A" w:rsidP="003707B0">
            <w:pPr>
              <w:pStyle w:val="TableParagraph"/>
              <w:ind w:left="850" w:right="567"/>
              <w:rPr>
                <w:rFonts w:asciiTheme="minorHAnsi" w:hAnsiTheme="minorHAnsi" w:cstheme="minorHAnsi"/>
                <w:sz w:val="20"/>
              </w:rPr>
            </w:pPr>
          </w:p>
        </w:tc>
        <w:tc>
          <w:tcPr>
            <w:tcW w:w="4342" w:type="dxa"/>
          </w:tcPr>
          <w:p w14:paraId="44FE6D26" w14:textId="77777777" w:rsidR="000E087A" w:rsidRPr="00B145D0" w:rsidRDefault="000E087A" w:rsidP="003707B0">
            <w:pPr>
              <w:pStyle w:val="TableParagraph"/>
              <w:spacing w:line="227" w:lineRule="exact"/>
              <w:ind w:left="850" w:right="567"/>
              <w:rPr>
                <w:rFonts w:asciiTheme="minorHAnsi" w:hAnsiTheme="minorHAnsi" w:cstheme="minorHAnsi"/>
                <w:sz w:val="20"/>
              </w:rPr>
            </w:pPr>
            <w:r w:rsidRPr="00B145D0">
              <w:rPr>
                <w:rFonts w:asciiTheme="minorHAnsi" w:hAnsiTheme="minorHAnsi" w:cstheme="minorHAnsi"/>
                <w:sz w:val="20"/>
              </w:rPr>
              <w:t>Intervention Area delineation and prioritization</w:t>
            </w:r>
          </w:p>
          <w:p w14:paraId="6FAE2EFB" w14:textId="77777777" w:rsidR="000E087A" w:rsidRPr="00B145D0" w:rsidRDefault="000E087A" w:rsidP="003707B0">
            <w:pPr>
              <w:pStyle w:val="TableParagraph"/>
              <w:spacing w:line="212" w:lineRule="exact"/>
              <w:ind w:left="850" w:right="567"/>
              <w:rPr>
                <w:rFonts w:asciiTheme="minorHAnsi" w:hAnsiTheme="minorHAnsi" w:cstheme="minorHAnsi"/>
                <w:sz w:val="20"/>
              </w:rPr>
            </w:pPr>
            <w:r w:rsidRPr="00B145D0">
              <w:rPr>
                <w:rFonts w:asciiTheme="minorHAnsi" w:hAnsiTheme="minorHAnsi" w:cstheme="minorHAnsi"/>
                <w:sz w:val="20"/>
              </w:rPr>
              <w:t>(UAV)</w:t>
            </w:r>
          </w:p>
        </w:tc>
      </w:tr>
      <w:tr w:rsidR="000E087A" w:rsidRPr="00B145D0" w14:paraId="5012B553" w14:textId="77777777" w:rsidTr="003707B0">
        <w:trPr>
          <w:trHeight w:val="460"/>
          <w:jc w:val="center"/>
        </w:trPr>
        <w:tc>
          <w:tcPr>
            <w:tcW w:w="2508" w:type="dxa"/>
            <w:vMerge/>
          </w:tcPr>
          <w:p w14:paraId="18AD3857" w14:textId="69BE343E" w:rsidR="000E087A" w:rsidRPr="00B145D0" w:rsidRDefault="000E087A" w:rsidP="003707B0">
            <w:pPr>
              <w:pStyle w:val="TableParagraph"/>
              <w:ind w:left="850" w:right="567"/>
              <w:rPr>
                <w:rFonts w:asciiTheme="minorHAnsi" w:hAnsiTheme="minorHAnsi" w:cstheme="minorHAnsi"/>
                <w:sz w:val="20"/>
              </w:rPr>
            </w:pPr>
          </w:p>
        </w:tc>
        <w:tc>
          <w:tcPr>
            <w:tcW w:w="4342" w:type="dxa"/>
          </w:tcPr>
          <w:p w14:paraId="485716CE" w14:textId="77777777" w:rsidR="000E087A" w:rsidRPr="00B145D0" w:rsidRDefault="000E087A" w:rsidP="003707B0">
            <w:pPr>
              <w:pStyle w:val="TableParagraph"/>
              <w:spacing w:line="230" w:lineRule="exact"/>
              <w:ind w:left="850" w:right="567"/>
              <w:rPr>
                <w:rFonts w:asciiTheme="minorHAnsi" w:hAnsiTheme="minorHAnsi" w:cstheme="minorHAnsi"/>
                <w:sz w:val="20"/>
              </w:rPr>
            </w:pPr>
            <w:r w:rsidRPr="00B145D0">
              <w:rPr>
                <w:rFonts w:asciiTheme="minorHAnsi" w:hAnsiTheme="minorHAnsi" w:cstheme="minorHAnsi"/>
                <w:sz w:val="20"/>
              </w:rPr>
              <w:t>Victim detection/localization (3D vision)(UGV,UAV)</w:t>
            </w:r>
          </w:p>
        </w:tc>
      </w:tr>
      <w:tr w:rsidR="000E087A" w:rsidRPr="00B145D0" w14:paraId="767B5167" w14:textId="77777777" w:rsidTr="003707B0">
        <w:trPr>
          <w:trHeight w:val="280"/>
          <w:jc w:val="center"/>
        </w:trPr>
        <w:tc>
          <w:tcPr>
            <w:tcW w:w="2508" w:type="dxa"/>
            <w:vMerge/>
          </w:tcPr>
          <w:p w14:paraId="78C31ED8" w14:textId="27D1C124" w:rsidR="000E087A" w:rsidRPr="00B145D0" w:rsidRDefault="000E087A" w:rsidP="003707B0">
            <w:pPr>
              <w:pStyle w:val="TableParagraph"/>
              <w:ind w:left="850" w:right="567"/>
              <w:rPr>
                <w:rFonts w:asciiTheme="minorHAnsi" w:hAnsiTheme="minorHAnsi" w:cstheme="minorHAnsi"/>
                <w:sz w:val="20"/>
              </w:rPr>
            </w:pPr>
          </w:p>
        </w:tc>
        <w:tc>
          <w:tcPr>
            <w:tcW w:w="4342" w:type="dxa"/>
          </w:tcPr>
          <w:p w14:paraId="708341AC" w14:textId="77777777" w:rsidR="000E087A" w:rsidRPr="00B145D0" w:rsidRDefault="000E087A" w:rsidP="003707B0">
            <w:pPr>
              <w:pStyle w:val="TableParagraph"/>
              <w:spacing w:line="227" w:lineRule="exact"/>
              <w:ind w:left="850" w:right="567"/>
              <w:rPr>
                <w:rFonts w:asciiTheme="minorHAnsi" w:hAnsiTheme="minorHAnsi" w:cstheme="minorHAnsi"/>
                <w:sz w:val="20"/>
              </w:rPr>
            </w:pPr>
            <w:r w:rsidRPr="00B145D0">
              <w:rPr>
                <w:rFonts w:asciiTheme="minorHAnsi" w:hAnsiTheme="minorHAnsi" w:cstheme="minorHAnsi"/>
                <w:sz w:val="20"/>
              </w:rPr>
              <w:t>Stability of buildings evaluation (3D vision, UAV)</w:t>
            </w:r>
          </w:p>
        </w:tc>
      </w:tr>
      <w:tr w:rsidR="000E087A" w:rsidRPr="00B145D0" w14:paraId="40148666" w14:textId="77777777" w:rsidTr="003707B0">
        <w:trPr>
          <w:trHeight w:val="300"/>
          <w:jc w:val="center"/>
        </w:trPr>
        <w:tc>
          <w:tcPr>
            <w:tcW w:w="2508" w:type="dxa"/>
            <w:vMerge/>
          </w:tcPr>
          <w:p w14:paraId="73EEC83D" w14:textId="77777777" w:rsidR="000E087A" w:rsidRPr="00B145D0" w:rsidRDefault="000E087A" w:rsidP="003707B0">
            <w:pPr>
              <w:pStyle w:val="TableParagraph"/>
              <w:ind w:left="850" w:right="567"/>
              <w:rPr>
                <w:rFonts w:asciiTheme="minorHAnsi" w:hAnsiTheme="minorHAnsi" w:cstheme="minorHAnsi"/>
                <w:sz w:val="20"/>
              </w:rPr>
            </w:pPr>
          </w:p>
        </w:tc>
        <w:tc>
          <w:tcPr>
            <w:tcW w:w="4342" w:type="dxa"/>
          </w:tcPr>
          <w:p w14:paraId="2A84B4B0" w14:textId="77777777" w:rsidR="000E087A" w:rsidRPr="00B145D0" w:rsidRDefault="000E087A" w:rsidP="003707B0">
            <w:pPr>
              <w:pStyle w:val="TableParagraph"/>
              <w:spacing w:line="228" w:lineRule="exact"/>
              <w:ind w:left="850" w:right="567"/>
              <w:rPr>
                <w:rFonts w:asciiTheme="minorHAnsi" w:hAnsiTheme="minorHAnsi" w:cstheme="minorHAnsi"/>
                <w:sz w:val="20"/>
              </w:rPr>
            </w:pPr>
            <w:r w:rsidRPr="00B145D0">
              <w:rPr>
                <w:rFonts w:asciiTheme="minorHAnsi" w:hAnsiTheme="minorHAnsi" w:cstheme="minorHAnsi"/>
                <w:sz w:val="20"/>
              </w:rPr>
              <w:t>Cognitive Crisis management Information System</w:t>
            </w:r>
          </w:p>
        </w:tc>
      </w:tr>
      <w:tr w:rsidR="000E087A" w:rsidRPr="00B145D0" w14:paraId="6D0093E7" w14:textId="77777777" w:rsidTr="003707B0">
        <w:trPr>
          <w:trHeight w:val="440"/>
          <w:jc w:val="center"/>
        </w:trPr>
        <w:tc>
          <w:tcPr>
            <w:tcW w:w="2508" w:type="dxa"/>
            <w:vMerge/>
          </w:tcPr>
          <w:p w14:paraId="6E74D550" w14:textId="77777777" w:rsidR="000E087A" w:rsidRPr="00B145D0" w:rsidRDefault="000E087A" w:rsidP="003707B0">
            <w:pPr>
              <w:pStyle w:val="TableParagraph"/>
              <w:ind w:left="850" w:right="567"/>
              <w:rPr>
                <w:rFonts w:asciiTheme="minorHAnsi" w:hAnsiTheme="minorHAnsi" w:cstheme="minorHAnsi"/>
                <w:sz w:val="20"/>
              </w:rPr>
            </w:pPr>
          </w:p>
        </w:tc>
        <w:tc>
          <w:tcPr>
            <w:tcW w:w="4342" w:type="dxa"/>
          </w:tcPr>
          <w:p w14:paraId="13284B3C" w14:textId="77777777" w:rsidR="000E087A" w:rsidRPr="00B145D0" w:rsidRDefault="000E087A" w:rsidP="003707B0">
            <w:pPr>
              <w:pStyle w:val="TableParagraph"/>
              <w:spacing w:line="227" w:lineRule="exact"/>
              <w:ind w:left="850" w:right="567"/>
              <w:rPr>
                <w:rFonts w:asciiTheme="minorHAnsi" w:hAnsiTheme="minorHAnsi" w:cstheme="minorHAnsi"/>
                <w:sz w:val="20"/>
              </w:rPr>
            </w:pPr>
            <w:r w:rsidRPr="00B145D0">
              <w:rPr>
                <w:rFonts w:asciiTheme="minorHAnsi" w:hAnsiTheme="minorHAnsi" w:cstheme="minorHAnsi"/>
                <w:sz w:val="20"/>
              </w:rPr>
              <w:t xml:space="preserve">Identification of </w:t>
            </w:r>
            <w:proofErr w:type="spellStart"/>
            <w:r w:rsidRPr="00B145D0">
              <w:rPr>
                <w:rFonts w:asciiTheme="minorHAnsi" w:hAnsiTheme="minorHAnsi" w:cstheme="minorHAnsi"/>
                <w:sz w:val="20"/>
              </w:rPr>
              <w:t>Harbour</w:t>
            </w:r>
            <w:proofErr w:type="spellEnd"/>
            <w:r w:rsidRPr="00B145D0">
              <w:rPr>
                <w:rFonts w:asciiTheme="minorHAnsi" w:hAnsiTheme="minorHAnsi" w:cstheme="minorHAnsi"/>
                <w:sz w:val="20"/>
              </w:rPr>
              <w:t xml:space="preserve"> floating </w:t>
            </w:r>
            <w:proofErr w:type="spellStart"/>
            <w:r w:rsidRPr="00B145D0">
              <w:rPr>
                <w:rFonts w:asciiTheme="minorHAnsi" w:hAnsiTheme="minorHAnsi" w:cstheme="minorHAnsi"/>
                <w:sz w:val="20"/>
              </w:rPr>
              <w:t>objects,a.o</w:t>
            </w:r>
            <w:proofErr w:type="spellEnd"/>
            <w:r w:rsidRPr="00B145D0">
              <w:rPr>
                <w:rFonts w:asciiTheme="minorHAnsi" w:hAnsiTheme="minorHAnsi" w:cstheme="minorHAnsi"/>
                <w:sz w:val="20"/>
              </w:rPr>
              <w:t>.</w:t>
            </w:r>
          </w:p>
          <w:p w14:paraId="0BDB094D" w14:textId="77777777" w:rsidR="000E087A" w:rsidRPr="00B145D0" w:rsidRDefault="000E087A" w:rsidP="003707B0">
            <w:pPr>
              <w:pStyle w:val="TableParagraph"/>
              <w:spacing w:line="212" w:lineRule="exact"/>
              <w:ind w:left="850" w:right="567"/>
              <w:rPr>
                <w:rFonts w:asciiTheme="minorHAnsi" w:hAnsiTheme="minorHAnsi" w:cstheme="minorHAnsi"/>
                <w:sz w:val="20"/>
              </w:rPr>
            </w:pPr>
            <w:r w:rsidRPr="00B145D0">
              <w:rPr>
                <w:rFonts w:asciiTheme="minorHAnsi" w:hAnsiTheme="minorHAnsi" w:cstheme="minorHAnsi"/>
                <w:sz w:val="20"/>
              </w:rPr>
              <w:t>(USV, UUV)</w:t>
            </w:r>
          </w:p>
        </w:tc>
      </w:tr>
    </w:tbl>
    <w:p w14:paraId="7053D5A0" w14:textId="77777777" w:rsidR="00BD3736" w:rsidRPr="00B145D0" w:rsidRDefault="00BD3736" w:rsidP="003707B0">
      <w:pPr>
        <w:ind w:left="850" w:right="567"/>
        <w:jc w:val="center"/>
        <w:rPr>
          <w:rFonts w:cstheme="minorHAnsi"/>
          <w:sz w:val="22"/>
          <w:szCs w:val="22"/>
          <w:lang w:val="en-GB"/>
        </w:rPr>
      </w:pPr>
    </w:p>
    <w:p w14:paraId="23E698DA" w14:textId="608299E4" w:rsidR="00B40AFA" w:rsidRPr="00B145D0" w:rsidRDefault="000E087A" w:rsidP="003707B0">
      <w:pPr>
        <w:pStyle w:val="BodyText"/>
        <w:spacing w:before="93"/>
        <w:ind w:left="850" w:right="567"/>
        <w:rPr>
          <w:rFonts w:asciiTheme="minorHAnsi" w:hAnsiTheme="minorHAnsi" w:cstheme="minorHAnsi"/>
          <w:sz w:val="22"/>
          <w:szCs w:val="22"/>
        </w:rPr>
      </w:pPr>
      <w:r w:rsidRPr="00B145D0">
        <w:rPr>
          <w:rFonts w:asciiTheme="minorHAnsi" w:hAnsiTheme="minorHAnsi" w:cstheme="minorHAnsi"/>
          <w:sz w:val="22"/>
          <w:szCs w:val="22"/>
        </w:rPr>
        <w:t>A crisis or emergency, as described in the previous table, is a sudden and usually unforeseen event that calls for immediate measures to minimize its adverse consequences. An emergency occurs after a disaster when an immediate response is required and local capacity is insufficient to address and manage traumatic events.</w:t>
      </w:r>
    </w:p>
    <w:p w14:paraId="354A1F05" w14:textId="27D88D76" w:rsidR="000E087A" w:rsidRPr="00B145D0" w:rsidRDefault="00953641" w:rsidP="003707B0">
      <w:pPr>
        <w:ind w:left="850" w:right="567"/>
        <w:rPr>
          <w:rFonts w:cstheme="minorHAnsi"/>
          <w:sz w:val="22"/>
          <w:szCs w:val="22"/>
          <w:lang w:val="en-GB"/>
        </w:rPr>
      </w:pPr>
      <w:r w:rsidRPr="00B145D0">
        <w:rPr>
          <w:rFonts w:cstheme="minorHAnsi"/>
          <w:sz w:val="22"/>
          <w:szCs w:val="22"/>
          <w:lang w:val="en-GB"/>
        </w:rPr>
        <w:t>To</w:t>
      </w:r>
      <w:r w:rsidR="000E087A" w:rsidRPr="00B145D0">
        <w:rPr>
          <w:rFonts w:cstheme="minorHAnsi"/>
          <w:sz w:val="22"/>
          <w:szCs w:val="22"/>
          <w:lang w:val="en-GB"/>
        </w:rPr>
        <w:t xml:space="preserve"> make the crisis management successful, there are many factors to take into account and the amount of information about crisis management can be overwhelming; the organization of such information into a model is the first step in the choice of a crisis management model</w:t>
      </w:r>
    </w:p>
    <w:p w14:paraId="709752FC" w14:textId="54FD230F" w:rsidR="000E087A" w:rsidRPr="00B145D0" w:rsidRDefault="000E087A" w:rsidP="003707B0">
      <w:pPr>
        <w:ind w:left="850" w:right="567"/>
        <w:rPr>
          <w:rFonts w:cstheme="minorHAnsi"/>
          <w:sz w:val="22"/>
          <w:szCs w:val="22"/>
          <w:lang w:val="en-GB"/>
        </w:rPr>
      </w:pPr>
      <w:r w:rsidRPr="00B145D0">
        <w:rPr>
          <w:rFonts w:cstheme="minorHAnsi"/>
          <w:sz w:val="22"/>
          <w:szCs w:val="22"/>
          <w:lang w:val="en-GB"/>
        </w:rPr>
        <w:lastRenderedPageBreak/>
        <w:t xml:space="preserve">The current and future R&amp;D activities will respond to the challenges of adaptive cooperative systems that have never been addressed so far offering practical solutions. Heterogeneous micro-systems will be defined as generic building blocks for embedded application payloads (with integrated hardware/software systems) that will support a specific set of functions dedicated to specific types of contextual </w:t>
      </w:r>
      <w:r w:rsidR="00953641" w:rsidRPr="00B145D0">
        <w:rPr>
          <w:rFonts w:cstheme="minorHAnsi"/>
          <w:sz w:val="22"/>
          <w:szCs w:val="22"/>
          <w:lang w:val="en-GB"/>
        </w:rPr>
        <w:t>scenario</w:t>
      </w:r>
      <w:r w:rsidRPr="00B145D0">
        <w:rPr>
          <w:rFonts w:cstheme="minorHAnsi"/>
          <w:sz w:val="22"/>
          <w:szCs w:val="22"/>
          <w:lang w:val="en-GB"/>
        </w:rPr>
        <w:t>, to be carried out through different craft platform (terrestrial, marine, submarine, aerial, spatial). The KN mentions some European projects coordinated by the Royal Military Academy (RMA)</w:t>
      </w:r>
    </w:p>
    <w:p w14:paraId="14A847A8" w14:textId="77777777" w:rsidR="000E087A" w:rsidRPr="00B145D0" w:rsidRDefault="000E087A" w:rsidP="003707B0">
      <w:pPr>
        <w:ind w:left="850" w:right="567"/>
        <w:rPr>
          <w:rFonts w:cstheme="minorHAnsi"/>
          <w:sz w:val="22"/>
          <w:szCs w:val="22"/>
          <w:lang w:val="en-GB"/>
        </w:rPr>
      </w:pPr>
    </w:p>
    <w:p w14:paraId="11CE1D71" w14:textId="24B070DB" w:rsidR="00BD3736" w:rsidRPr="00B145D0" w:rsidRDefault="00B40AFA" w:rsidP="003707B0">
      <w:pPr>
        <w:ind w:left="850" w:right="567"/>
        <w:rPr>
          <w:rFonts w:cstheme="minorHAnsi"/>
          <w:sz w:val="22"/>
          <w:szCs w:val="22"/>
          <w:lang w:val="en-GB"/>
        </w:rPr>
      </w:pPr>
      <w:r w:rsidRPr="00B145D0">
        <w:rPr>
          <w:rFonts w:cstheme="minorHAnsi"/>
          <w:b/>
          <w:bCs/>
          <w:lang w:val="en-GB"/>
        </w:rPr>
        <w:t xml:space="preserve">ABSTRACT </w:t>
      </w:r>
      <w:r w:rsidR="00953641" w:rsidRPr="00B145D0">
        <w:rPr>
          <w:rFonts w:cstheme="minorHAnsi"/>
          <w:b/>
          <w:bCs/>
          <w:lang w:val="en-GB"/>
        </w:rPr>
        <w:t>2</w:t>
      </w:r>
      <w:r w:rsidRPr="00B145D0">
        <w:rPr>
          <w:rFonts w:cstheme="minorHAnsi"/>
          <w:b/>
          <w:bCs/>
          <w:lang w:val="en-GB"/>
        </w:rPr>
        <w:t xml:space="preserve">(Dr </w:t>
      </w:r>
      <w:proofErr w:type="spellStart"/>
      <w:r w:rsidRPr="00B145D0">
        <w:rPr>
          <w:rFonts w:cstheme="minorHAnsi"/>
          <w:b/>
          <w:bCs/>
          <w:lang w:val="en-GB"/>
        </w:rPr>
        <w:t>Cepolina</w:t>
      </w:r>
      <w:proofErr w:type="spellEnd"/>
      <w:r w:rsidRPr="00B145D0">
        <w:rPr>
          <w:rFonts w:cstheme="minorHAnsi"/>
          <w:b/>
          <w:bCs/>
          <w:lang w:val="en-GB"/>
        </w:rPr>
        <w:t>)</w:t>
      </w:r>
      <w:r w:rsidRPr="00B145D0">
        <w:rPr>
          <w:rFonts w:cstheme="minorHAnsi"/>
          <w:b/>
          <w:bCs/>
          <w:sz w:val="22"/>
          <w:szCs w:val="22"/>
          <w:lang w:val="en-GB"/>
        </w:rPr>
        <w:t xml:space="preserve">: </w:t>
      </w:r>
      <w:r w:rsidR="00BD3736" w:rsidRPr="00B145D0">
        <w:rPr>
          <w:rFonts w:cstheme="minorHAnsi"/>
          <w:sz w:val="22"/>
          <w:szCs w:val="22"/>
          <w:lang w:val="en-GB"/>
        </w:rPr>
        <w:t xml:space="preserve">The mine action community suffers from a lack of information sharing among stakeholders. Since 2004, Snail Aid has been working on DISARMADILLO, a dramatic shift in paradigm: an </w:t>
      </w:r>
      <w:proofErr w:type="gramStart"/>
      <w:r w:rsidR="00BD3736" w:rsidRPr="00B145D0">
        <w:rPr>
          <w:rFonts w:cstheme="minorHAnsi"/>
          <w:sz w:val="22"/>
          <w:szCs w:val="22"/>
          <w:lang w:val="en-GB"/>
        </w:rPr>
        <w:t>open source</w:t>
      </w:r>
      <w:proofErr w:type="gramEnd"/>
      <w:r w:rsidR="00BD3736" w:rsidRPr="00B145D0">
        <w:rPr>
          <w:rFonts w:cstheme="minorHAnsi"/>
          <w:sz w:val="22"/>
          <w:szCs w:val="22"/>
          <w:lang w:val="en-GB"/>
        </w:rPr>
        <w:t xml:space="preserve"> hardware platform for humanitarian demining. Developed mainly thanks to volunteers’ work across more than 15 years, the machine is now going to get a push thanks to the project </w:t>
      </w:r>
      <w:proofErr w:type="spellStart"/>
      <w:r w:rsidR="00BD3736" w:rsidRPr="00B145D0">
        <w:rPr>
          <w:rFonts w:cstheme="minorHAnsi"/>
          <w:sz w:val="22"/>
          <w:szCs w:val="22"/>
          <w:lang w:val="en-GB"/>
        </w:rPr>
        <w:t>Disarmadillo</w:t>
      </w:r>
      <w:proofErr w:type="spellEnd"/>
      <w:r w:rsidR="00BD3736" w:rsidRPr="00B145D0">
        <w:rPr>
          <w:rFonts w:cstheme="minorHAnsi"/>
          <w:sz w:val="22"/>
          <w:szCs w:val="22"/>
          <w:lang w:val="en-GB"/>
        </w:rPr>
        <w:t xml:space="preserve">+, in collaboration between Snail Aid- Technology for Development and the Italian Institute of Technology. The new version of the machine will be improved in terms of </w:t>
      </w:r>
      <w:r w:rsidR="00953641" w:rsidRPr="00B145D0">
        <w:rPr>
          <w:rFonts w:cstheme="minorHAnsi"/>
          <w:sz w:val="22"/>
          <w:szCs w:val="22"/>
          <w:lang w:val="en-GB"/>
        </w:rPr>
        <w:t>manoeuvrability</w:t>
      </w:r>
      <w:r w:rsidR="00BD3736" w:rsidRPr="00B145D0">
        <w:rPr>
          <w:rFonts w:cstheme="minorHAnsi"/>
          <w:sz w:val="22"/>
          <w:szCs w:val="22"/>
          <w:lang w:val="en-GB"/>
        </w:rPr>
        <w:t xml:space="preserve">, robustness, versatility, without compromising its characteristics features. The re-design will take into account the need of keeping the cost low and the technology appropriate to the context where it will work. The duality of the machine will also be preserved: the machine will keep easily reconvert able to its original agricultural nature, being developed around a commercial off the shelf </w:t>
      </w:r>
      <w:r w:rsidR="00953641" w:rsidRPr="00B145D0">
        <w:rPr>
          <w:rFonts w:cstheme="minorHAnsi"/>
          <w:sz w:val="22"/>
          <w:szCs w:val="22"/>
          <w:lang w:val="en-GB"/>
        </w:rPr>
        <w:t>power tiller</w:t>
      </w:r>
      <w:r w:rsidR="00BD3736" w:rsidRPr="00B145D0">
        <w:rPr>
          <w:rFonts w:cstheme="minorHAnsi"/>
          <w:sz w:val="22"/>
          <w:szCs w:val="22"/>
          <w:lang w:val="en-GB"/>
        </w:rPr>
        <w:t>.</w:t>
      </w:r>
    </w:p>
    <w:p w14:paraId="2B4C289B" w14:textId="5C4779FC" w:rsidR="00BD3736" w:rsidRPr="00B145D0" w:rsidRDefault="00BD3736" w:rsidP="003707B0">
      <w:pPr>
        <w:ind w:left="850" w:right="567"/>
        <w:rPr>
          <w:rFonts w:cstheme="minorHAnsi"/>
          <w:sz w:val="22"/>
          <w:szCs w:val="22"/>
          <w:lang w:val="en-GB"/>
        </w:rPr>
      </w:pPr>
      <w:r w:rsidRPr="00B145D0">
        <w:rPr>
          <w:rFonts w:cstheme="minorHAnsi"/>
          <w:sz w:val="22"/>
          <w:szCs w:val="22"/>
          <w:lang w:val="en-GB"/>
        </w:rPr>
        <w:t xml:space="preserve">The </w:t>
      </w:r>
      <w:r w:rsidR="00953641" w:rsidRPr="00B145D0">
        <w:rPr>
          <w:rFonts w:cstheme="minorHAnsi"/>
          <w:sz w:val="22"/>
          <w:szCs w:val="22"/>
          <w:lang w:val="en-GB"/>
        </w:rPr>
        <w:t xml:space="preserve">KN </w:t>
      </w:r>
      <w:r w:rsidRPr="00B145D0">
        <w:rPr>
          <w:rFonts w:cstheme="minorHAnsi"/>
          <w:sz w:val="22"/>
          <w:szCs w:val="22"/>
          <w:lang w:val="en-GB"/>
        </w:rPr>
        <w:t xml:space="preserve"> presents preliminary results of the research work started within the project and </w:t>
      </w:r>
      <w:r w:rsidR="00B40AFA" w:rsidRPr="00B145D0">
        <w:rPr>
          <w:rFonts w:cstheme="minorHAnsi"/>
          <w:sz w:val="22"/>
          <w:szCs w:val="22"/>
          <w:lang w:val="en-GB"/>
        </w:rPr>
        <w:t>fu</w:t>
      </w:r>
      <w:r w:rsidRPr="00B145D0">
        <w:rPr>
          <w:rFonts w:cstheme="minorHAnsi"/>
          <w:sz w:val="22"/>
          <w:szCs w:val="22"/>
          <w:lang w:val="en-GB"/>
        </w:rPr>
        <w:t>ture plans</w:t>
      </w:r>
      <w:r w:rsidR="00B40AFA" w:rsidRPr="00B145D0">
        <w:rPr>
          <w:rFonts w:cstheme="minorHAnsi"/>
          <w:sz w:val="22"/>
          <w:szCs w:val="22"/>
          <w:lang w:val="en-GB"/>
        </w:rPr>
        <w:t xml:space="preserve"> (of Dr </w:t>
      </w:r>
      <w:proofErr w:type="spellStart"/>
      <w:r w:rsidR="00B40AFA" w:rsidRPr="00B145D0">
        <w:rPr>
          <w:rFonts w:cstheme="minorHAnsi"/>
          <w:sz w:val="22"/>
          <w:szCs w:val="22"/>
          <w:lang w:val="en-GB"/>
        </w:rPr>
        <w:t>Cepolina</w:t>
      </w:r>
      <w:proofErr w:type="spellEnd"/>
      <w:r w:rsidR="00B40AFA" w:rsidRPr="00B145D0">
        <w:rPr>
          <w:rFonts w:cstheme="minorHAnsi"/>
          <w:sz w:val="22"/>
          <w:szCs w:val="22"/>
          <w:lang w:val="en-GB"/>
        </w:rPr>
        <w:t>)</w:t>
      </w:r>
      <w:r w:rsidRPr="00B145D0">
        <w:rPr>
          <w:rFonts w:cstheme="minorHAnsi"/>
          <w:sz w:val="22"/>
          <w:szCs w:val="22"/>
          <w:lang w:val="en-GB"/>
        </w:rPr>
        <w:t xml:space="preserve">. </w:t>
      </w:r>
    </w:p>
    <w:p w14:paraId="6C58B0FE" w14:textId="0F3AEFC4" w:rsidR="00B40AFA" w:rsidRDefault="00B40AFA" w:rsidP="00260284">
      <w:pPr>
        <w:rPr>
          <w:rFonts w:cstheme="minorHAnsi"/>
          <w:color w:val="000000"/>
          <w:lang w:val="en-GB"/>
        </w:rPr>
      </w:pPr>
    </w:p>
    <w:p w14:paraId="630CE215" w14:textId="4270F4EA" w:rsidR="00260284" w:rsidRPr="00B145D0" w:rsidRDefault="00260284" w:rsidP="00260284">
      <w:pPr>
        <w:jc w:val="center"/>
        <w:rPr>
          <w:rFonts w:cstheme="minorHAnsi"/>
          <w:color w:val="000000"/>
          <w:lang w:val="en-GB"/>
        </w:rPr>
      </w:pPr>
      <w:r>
        <w:rPr>
          <w:rFonts w:cstheme="minorHAnsi"/>
          <w:color w:val="000000"/>
          <w:lang w:val="en-GB"/>
        </w:rPr>
        <w:t>************</w:t>
      </w:r>
    </w:p>
    <w:p w14:paraId="6F20008D" w14:textId="6F26EE0E" w:rsidR="001129CB" w:rsidRPr="00B145D0" w:rsidRDefault="00E14331" w:rsidP="003707B0">
      <w:pPr>
        <w:autoSpaceDE w:val="0"/>
        <w:autoSpaceDN w:val="0"/>
        <w:adjustRightInd w:val="0"/>
        <w:ind w:left="850" w:right="567"/>
        <w:jc w:val="center"/>
        <w:rPr>
          <w:rFonts w:cstheme="minorHAnsi"/>
          <w:b/>
          <w:bCs/>
          <w:color w:val="000000"/>
          <w:sz w:val="32"/>
          <w:szCs w:val="32"/>
          <w:lang w:val="en-GB"/>
        </w:rPr>
      </w:pPr>
      <w:r>
        <w:rPr>
          <w:rFonts w:cstheme="minorHAnsi"/>
          <w:b/>
          <w:bCs/>
          <w:color w:val="000000"/>
          <w:sz w:val="32"/>
          <w:szCs w:val="32"/>
          <w:lang w:val="en-GB"/>
        </w:rPr>
        <w:t>1-</w:t>
      </w:r>
      <w:r w:rsidR="001129CB" w:rsidRPr="00B145D0">
        <w:rPr>
          <w:rFonts w:cstheme="minorHAnsi"/>
          <w:b/>
          <w:bCs/>
          <w:color w:val="000000"/>
          <w:sz w:val="32"/>
          <w:szCs w:val="32"/>
          <w:lang w:val="en-GB"/>
        </w:rPr>
        <w:t>Twisted and Coiled Polymer Muscle Actuated Soft 3D Printed Robotic Hand with Peltier Cooler for Drug Delivery in Medical Management</w:t>
      </w:r>
    </w:p>
    <w:p w14:paraId="6BB82469" w14:textId="77777777" w:rsidR="00B40AFA" w:rsidRPr="00B145D0" w:rsidRDefault="00B40AFA" w:rsidP="003707B0">
      <w:pPr>
        <w:autoSpaceDE w:val="0"/>
        <w:autoSpaceDN w:val="0"/>
        <w:adjustRightInd w:val="0"/>
        <w:ind w:left="850" w:right="567"/>
        <w:jc w:val="center"/>
        <w:rPr>
          <w:rFonts w:cstheme="minorHAnsi"/>
          <w:color w:val="000000"/>
          <w:sz w:val="32"/>
          <w:szCs w:val="32"/>
          <w:lang w:val="en-GB"/>
        </w:rPr>
      </w:pPr>
    </w:p>
    <w:p w14:paraId="39C20FAB" w14:textId="173C9ABB" w:rsidR="001129CB" w:rsidRPr="00B145D0" w:rsidRDefault="001129CB" w:rsidP="003707B0">
      <w:pPr>
        <w:autoSpaceDE w:val="0"/>
        <w:autoSpaceDN w:val="0"/>
        <w:adjustRightInd w:val="0"/>
        <w:ind w:left="828"/>
        <w:jc w:val="center"/>
        <w:rPr>
          <w:rFonts w:cstheme="minorHAnsi"/>
          <w:color w:val="000000"/>
          <w:sz w:val="13"/>
          <w:szCs w:val="13"/>
          <w:lang w:val="en-GB"/>
        </w:rPr>
      </w:pPr>
      <w:proofErr w:type="spellStart"/>
      <w:r w:rsidRPr="00B145D0">
        <w:rPr>
          <w:rFonts w:cstheme="minorHAnsi"/>
          <w:color w:val="000000"/>
          <w:sz w:val="20"/>
          <w:szCs w:val="20"/>
          <w:lang w:val="en-GB"/>
        </w:rPr>
        <w:t>Pawandeep</w:t>
      </w:r>
      <w:proofErr w:type="spellEnd"/>
      <w:r w:rsidRPr="00B145D0">
        <w:rPr>
          <w:rFonts w:cstheme="minorHAnsi"/>
          <w:color w:val="000000"/>
          <w:sz w:val="20"/>
          <w:szCs w:val="20"/>
          <w:lang w:val="en-GB"/>
        </w:rPr>
        <w:t xml:space="preserve"> Singh Matharu</w:t>
      </w:r>
      <w:r w:rsidRPr="00B145D0">
        <w:rPr>
          <w:rFonts w:cstheme="minorHAnsi"/>
          <w:color w:val="000000"/>
          <w:sz w:val="13"/>
          <w:szCs w:val="13"/>
          <w:lang w:val="en-GB"/>
        </w:rPr>
        <w:t>1,2</w:t>
      </w:r>
      <w:r w:rsidRPr="00B145D0">
        <w:rPr>
          <w:rFonts w:cstheme="minorHAnsi"/>
          <w:color w:val="000000"/>
          <w:sz w:val="20"/>
          <w:szCs w:val="20"/>
          <w:lang w:val="en-GB"/>
        </w:rPr>
        <w:t xml:space="preserve">, </w:t>
      </w:r>
      <w:proofErr w:type="spellStart"/>
      <w:r w:rsidRPr="00B145D0">
        <w:rPr>
          <w:rFonts w:cstheme="minorHAnsi"/>
          <w:color w:val="000000"/>
          <w:sz w:val="20"/>
          <w:szCs w:val="20"/>
          <w:lang w:val="en-GB"/>
        </w:rPr>
        <w:t>Rippudaman</w:t>
      </w:r>
      <w:proofErr w:type="spellEnd"/>
      <w:r w:rsidRPr="00B145D0">
        <w:rPr>
          <w:rFonts w:cstheme="minorHAnsi"/>
          <w:color w:val="000000"/>
          <w:sz w:val="20"/>
          <w:szCs w:val="20"/>
          <w:lang w:val="en-GB"/>
        </w:rPr>
        <w:t xml:space="preserve"> Singh</w:t>
      </w:r>
      <w:r w:rsidRPr="00B145D0">
        <w:rPr>
          <w:rFonts w:cstheme="minorHAnsi"/>
          <w:color w:val="000000"/>
          <w:sz w:val="13"/>
          <w:szCs w:val="13"/>
          <w:lang w:val="en-GB"/>
        </w:rPr>
        <w:t>1,2</w:t>
      </w:r>
      <w:r w:rsidRPr="00B145D0">
        <w:rPr>
          <w:rFonts w:cstheme="minorHAnsi"/>
          <w:color w:val="000000"/>
          <w:sz w:val="20"/>
          <w:szCs w:val="20"/>
          <w:lang w:val="en-GB"/>
        </w:rPr>
        <w:t>, Sanjana Mohapatra</w:t>
      </w:r>
      <w:r w:rsidRPr="00B145D0">
        <w:rPr>
          <w:rFonts w:cstheme="minorHAnsi"/>
          <w:color w:val="000000"/>
          <w:sz w:val="13"/>
          <w:szCs w:val="13"/>
          <w:lang w:val="en-GB"/>
        </w:rPr>
        <w:t>1,3</w:t>
      </w:r>
      <w:r w:rsidRPr="00B145D0">
        <w:rPr>
          <w:rFonts w:cstheme="minorHAnsi"/>
          <w:color w:val="000000"/>
          <w:sz w:val="20"/>
          <w:szCs w:val="20"/>
          <w:lang w:val="en-GB"/>
        </w:rPr>
        <w:t>, and Yonas Tadesse</w:t>
      </w:r>
      <w:r w:rsidRPr="00B145D0">
        <w:rPr>
          <w:rFonts w:cstheme="minorHAnsi"/>
          <w:color w:val="000000"/>
          <w:sz w:val="13"/>
          <w:szCs w:val="13"/>
          <w:lang w:val="en-GB"/>
        </w:rPr>
        <w:t>1,2,3,4</w:t>
      </w:r>
    </w:p>
    <w:p w14:paraId="64DFE311" w14:textId="0B08BB73" w:rsidR="001129CB" w:rsidRPr="00B145D0" w:rsidRDefault="001129CB" w:rsidP="003707B0">
      <w:pPr>
        <w:autoSpaceDE w:val="0"/>
        <w:autoSpaceDN w:val="0"/>
        <w:adjustRightInd w:val="0"/>
        <w:ind w:left="828"/>
        <w:jc w:val="center"/>
        <w:rPr>
          <w:rFonts w:cstheme="minorHAnsi"/>
          <w:color w:val="000000"/>
          <w:sz w:val="20"/>
          <w:szCs w:val="20"/>
          <w:lang w:val="en-GB"/>
        </w:rPr>
      </w:pPr>
      <w:r w:rsidRPr="00B145D0">
        <w:rPr>
          <w:rFonts w:cstheme="minorHAnsi"/>
          <w:color w:val="000000"/>
          <w:sz w:val="13"/>
          <w:szCs w:val="13"/>
          <w:lang w:val="en-GB"/>
        </w:rPr>
        <w:t>1</w:t>
      </w:r>
      <w:r w:rsidRPr="00B145D0">
        <w:rPr>
          <w:rFonts w:cstheme="minorHAnsi"/>
          <w:color w:val="000000"/>
          <w:sz w:val="20"/>
          <w:szCs w:val="20"/>
          <w:lang w:val="en-GB"/>
        </w:rPr>
        <w:t xml:space="preserve">The Humanoid </w:t>
      </w:r>
      <w:proofErr w:type="spellStart"/>
      <w:r w:rsidRPr="00B145D0">
        <w:rPr>
          <w:rFonts w:cstheme="minorHAnsi"/>
          <w:color w:val="000000"/>
          <w:sz w:val="20"/>
          <w:szCs w:val="20"/>
          <w:lang w:val="en-GB"/>
        </w:rPr>
        <w:t>Biorobotics</w:t>
      </w:r>
      <w:proofErr w:type="spellEnd"/>
      <w:r w:rsidRPr="00B145D0">
        <w:rPr>
          <w:rFonts w:cstheme="minorHAnsi"/>
          <w:color w:val="000000"/>
          <w:sz w:val="20"/>
          <w:szCs w:val="20"/>
          <w:lang w:val="en-GB"/>
        </w:rPr>
        <w:t xml:space="preserve"> and Smart Systems (HBS Lab)</w:t>
      </w:r>
    </w:p>
    <w:p w14:paraId="7C16FC1B" w14:textId="690BD123" w:rsidR="001129CB" w:rsidRPr="00B145D0" w:rsidRDefault="001129CB" w:rsidP="003707B0">
      <w:pPr>
        <w:autoSpaceDE w:val="0"/>
        <w:autoSpaceDN w:val="0"/>
        <w:adjustRightInd w:val="0"/>
        <w:ind w:left="828"/>
        <w:jc w:val="center"/>
        <w:rPr>
          <w:rFonts w:cstheme="minorHAnsi"/>
          <w:color w:val="000000"/>
          <w:sz w:val="13"/>
          <w:szCs w:val="13"/>
          <w:lang w:val="en-GB"/>
        </w:rPr>
      </w:pPr>
      <w:r w:rsidRPr="00B145D0">
        <w:rPr>
          <w:rFonts w:cstheme="minorHAnsi"/>
          <w:color w:val="000000"/>
          <w:sz w:val="13"/>
          <w:szCs w:val="13"/>
          <w:lang w:val="en-GB"/>
        </w:rPr>
        <w:t>2Department of Mechanical Engineering</w:t>
      </w:r>
    </w:p>
    <w:p w14:paraId="1991F85A" w14:textId="77777777" w:rsidR="00B40AFA" w:rsidRPr="00B145D0" w:rsidRDefault="001129CB" w:rsidP="003707B0">
      <w:pPr>
        <w:autoSpaceDE w:val="0"/>
        <w:autoSpaceDN w:val="0"/>
        <w:adjustRightInd w:val="0"/>
        <w:ind w:left="828"/>
        <w:jc w:val="center"/>
        <w:rPr>
          <w:rFonts w:cstheme="minorHAnsi"/>
          <w:color w:val="000000"/>
          <w:sz w:val="20"/>
          <w:szCs w:val="20"/>
          <w:lang w:val="en-GB"/>
        </w:rPr>
      </w:pPr>
      <w:r w:rsidRPr="00B145D0">
        <w:rPr>
          <w:rFonts w:cstheme="minorHAnsi"/>
          <w:color w:val="000000"/>
          <w:sz w:val="13"/>
          <w:szCs w:val="13"/>
          <w:lang w:val="en-GB"/>
        </w:rPr>
        <w:t>3</w:t>
      </w:r>
      <w:r w:rsidRPr="00B145D0">
        <w:rPr>
          <w:rFonts w:cstheme="minorHAnsi"/>
          <w:color w:val="000000"/>
          <w:sz w:val="20"/>
          <w:szCs w:val="20"/>
          <w:lang w:val="en-GB"/>
        </w:rPr>
        <w:t>Department of Biomedical Engineering,</w:t>
      </w:r>
      <w:r w:rsidRPr="00B145D0">
        <w:rPr>
          <w:rFonts w:cstheme="minorHAnsi"/>
          <w:color w:val="000000"/>
          <w:sz w:val="13"/>
          <w:szCs w:val="13"/>
          <w:lang w:val="en-GB"/>
        </w:rPr>
        <w:t>4</w:t>
      </w:r>
      <w:r w:rsidRPr="00B145D0">
        <w:rPr>
          <w:rFonts w:cstheme="minorHAnsi"/>
          <w:color w:val="000000"/>
          <w:sz w:val="20"/>
          <w:szCs w:val="20"/>
          <w:lang w:val="en-GB"/>
        </w:rPr>
        <w:t>Department of Electrical &amp; Computer Engineering</w:t>
      </w:r>
      <w:r w:rsidR="00B40AFA" w:rsidRPr="00B145D0">
        <w:rPr>
          <w:rFonts w:cstheme="minorHAnsi"/>
          <w:color w:val="000000"/>
          <w:sz w:val="20"/>
          <w:szCs w:val="20"/>
          <w:lang w:val="en-GB"/>
        </w:rPr>
        <w:t xml:space="preserve">, </w:t>
      </w:r>
      <w:r w:rsidRPr="00B145D0">
        <w:rPr>
          <w:rFonts w:cstheme="minorHAnsi"/>
          <w:color w:val="000000"/>
          <w:sz w:val="20"/>
          <w:szCs w:val="20"/>
          <w:lang w:val="en-GB"/>
        </w:rPr>
        <w:t xml:space="preserve">The University of Texas at Dallas Richardson, Texas, USA </w:t>
      </w:r>
    </w:p>
    <w:p w14:paraId="2F238D54" w14:textId="2E90B917" w:rsidR="00E76733" w:rsidRPr="00B145D0" w:rsidRDefault="001129CB" w:rsidP="003707B0">
      <w:pPr>
        <w:autoSpaceDE w:val="0"/>
        <w:autoSpaceDN w:val="0"/>
        <w:adjustRightInd w:val="0"/>
        <w:ind w:left="828"/>
        <w:jc w:val="center"/>
        <w:rPr>
          <w:rFonts w:cstheme="minorHAnsi"/>
          <w:color w:val="000000"/>
          <w:sz w:val="20"/>
          <w:szCs w:val="20"/>
          <w:lang w:val="en-GB"/>
        </w:rPr>
      </w:pPr>
      <w:r w:rsidRPr="00B145D0">
        <w:rPr>
          <w:rFonts w:cstheme="minorHAnsi"/>
          <w:color w:val="000000"/>
          <w:sz w:val="20"/>
          <w:szCs w:val="20"/>
          <w:lang w:val="en-GB"/>
        </w:rPr>
        <w:t xml:space="preserve">PSM:psm200001@utdallas.edu, RS: rxs200052@utdallas.edu, SM: </w:t>
      </w:r>
      <w:hyperlink r:id="rId37" w:history="1">
        <w:r w:rsidR="00E76733" w:rsidRPr="00B145D0">
          <w:rPr>
            <w:rStyle w:val="Hyperlink"/>
            <w:rFonts w:cstheme="minorHAnsi"/>
            <w:sz w:val="20"/>
            <w:szCs w:val="20"/>
            <w:lang w:val="en-GB"/>
          </w:rPr>
          <w:t>sxm200036@utdallas.edu</w:t>
        </w:r>
      </w:hyperlink>
      <w:r w:rsidRPr="00B145D0">
        <w:rPr>
          <w:rFonts w:cstheme="minorHAnsi"/>
          <w:color w:val="000000"/>
          <w:sz w:val="20"/>
          <w:szCs w:val="20"/>
          <w:lang w:val="en-GB"/>
        </w:rPr>
        <w:t>,</w:t>
      </w:r>
    </w:p>
    <w:p w14:paraId="18D29E75" w14:textId="6EF7AFE3" w:rsidR="001129CB" w:rsidRPr="00B145D0" w:rsidRDefault="001129CB" w:rsidP="003707B0">
      <w:pPr>
        <w:autoSpaceDE w:val="0"/>
        <w:autoSpaceDN w:val="0"/>
        <w:adjustRightInd w:val="0"/>
        <w:ind w:left="828"/>
        <w:jc w:val="center"/>
        <w:rPr>
          <w:rFonts w:cstheme="minorHAnsi"/>
          <w:color w:val="000000"/>
          <w:sz w:val="20"/>
          <w:szCs w:val="20"/>
          <w:lang w:val="en-GB"/>
        </w:rPr>
      </w:pPr>
      <w:r w:rsidRPr="00B145D0">
        <w:rPr>
          <w:rFonts w:cstheme="minorHAnsi"/>
          <w:color w:val="000000"/>
          <w:sz w:val="20"/>
          <w:szCs w:val="20"/>
          <w:lang w:val="en-GB"/>
        </w:rPr>
        <w:t xml:space="preserve"> YT: </w:t>
      </w:r>
      <w:hyperlink r:id="rId38" w:history="1">
        <w:r w:rsidR="00B40AFA" w:rsidRPr="00B145D0">
          <w:rPr>
            <w:rStyle w:val="Hyperlink"/>
            <w:rFonts w:cstheme="minorHAnsi"/>
            <w:sz w:val="20"/>
            <w:szCs w:val="20"/>
            <w:lang w:val="en-GB"/>
          </w:rPr>
          <w:t>Yonas.Tadesse@utdallas.edu</w:t>
        </w:r>
      </w:hyperlink>
    </w:p>
    <w:p w14:paraId="193EE7CE" w14:textId="05AA5DB1" w:rsidR="00B40AFA" w:rsidRPr="00B145D0" w:rsidRDefault="00B40AFA" w:rsidP="003707B0">
      <w:pPr>
        <w:autoSpaceDE w:val="0"/>
        <w:autoSpaceDN w:val="0"/>
        <w:adjustRightInd w:val="0"/>
        <w:ind w:left="828"/>
        <w:jc w:val="center"/>
        <w:rPr>
          <w:rFonts w:cstheme="minorHAnsi"/>
          <w:color w:val="000000"/>
          <w:sz w:val="20"/>
          <w:szCs w:val="20"/>
          <w:lang w:val="en-GB"/>
        </w:rPr>
      </w:pPr>
    </w:p>
    <w:p w14:paraId="73D91548" w14:textId="740F33FF" w:rsidR="00B40AFA" w:rsidRPr="00B145D0" w:rsidRDefault="00B40AFA" w:rsidP="003707B0">
      <w:pPr>
        <w:autoSpaceDE w:val="0"/>
        <w:autoSpaceDN w:val="0"/>
        <w:adjustRightInd w:val="0"/>
        <w:ind w:left="828"/>
        <w:jc w:val="center"/>
        <w:rPr>
          <w:rFonts w:cstheme="minorHAnsi"/>
          <w:b/>
          <w:bCs/>
          <w:color w:val="000000"/>
          <w:sz w:val="28"/>
          <w:szCs w:val="28"/>
          <w:lang w:val="en-GB"/>
        </w:rPr>
      </w:pPr>
      <w:r w:rsidRPr="00B145D0">
        <w:rPr>
          <w:rFonts w:cstheme="minorHAnsi"/>
          <w:b/>
          <w:bCs/>
          <w:color w:val="000000"/>
          <w:sz w:val="28"/>
          <w:szCs w:val="28"/>
          <w:lang w:val="en-GB"/>
        </w:rPr>
        <w:t>Abstract</w:t>
      </w:r>
    </w:p>
    <w:p w14:paraId="23738763" w14:textId="77777777" w:rsidR="008C0C22" w:rsidRPr="00B145D0" w:rsidRDefault="008C0C22" w:rsidP="003707B0">
      <w:pPr>
        <w:autoSpaceDE w:val="0"/>
        <w:autoSpaceDN w:val="0"/>
        <w:adjustRightInd w:val="0"/>
        <w:ind w:left="828"/>
        <w:rPr>
          <w:rFonts w:cstheme="minorHAnsi"/>
          <w:color w:val="000000"/>
          <w:sz w:val="23"/>
          <w:szCs w:val="23"/>
          <w:lang w:val="en-GB"/>
        </w:rPr>
      </w:pPr>
    </w:p>
    <w:p w14:paraId="6315B1B6" w14:textId="36295632" w:rsidR="001129CB" w:rsidRPr="00B145D0" w:rsidRDefault="001129CB" w:rsidP="003707B0">
      <w:pPr>
        <w:autoSpaceDE w:val="0"/>
        <w:autoSpaceDN w:val="0"/>
        <w:adjustRightInd w:val="0"/>
        <w:ind w:left="850" w:right="567"/>
        <w:rPr>
          <w:rFonts w:cstheme="minorHAnsi"/>
          <w:color w:val="000000"/>
          <w:sz w:val="23"/>
          <w:szCs w:val="23"/>
          <w:lang w:val="en-GB"/>
        </w:rPr>
      </w:pPr>
      <w:r w:rsidRPr="00B145D0">
        <w:rPr>
          <w:rFonts w:cstheme="minorHAnsi"/>
          <w:color w:val="000000"/>
          <w:sz w:val="23"/>
          <w:szCs w:val="23"/>
          <w:lang w:val="en-GB"/>
        </w:rPr>
        <w:t>Many robotic hands have been presented in the literature having unique designs and capabilities, focusing on basic problems like sensing, actuation, control, and powering. But most of these robotic hands have been manufactured by manual assembly process until recently. Precise manipulation of objects is required for important clinical procedures for drug delivery applications. This paper presents experimental studies of grasping different objects with a soft 3D-printed robotic hand actuated by customized twisted and coiled polymer (</w:t>
      </w:r>
      <w:r w:rsidRPr="00B145D0">
        <w:rPr>
          <w:rFonts w:cstheme="minorHAnsi"/>
          <w:color w:val="000000"/>
          <w:sz w:val="20"/>
          <w:szCs w:val="20"/>
          <w:lang w:val="en-GB"/>
        </w:rPr>
        <w:t xml:space="preserve">TCP </w:t>
      </w:r>
      <w:r w:rsidRPr="00B145D0">
        <w:rPr>
          <w:rFonts w:cstheme="minorHAnsi"/>
          <w:color w:val="000000"/>
          <w:sz w:val="14"/>
          <w:szCs w:val="14"/>
          <w:lang w:val="en-GB"/>
        </w:rPr>
        <w:t>NCFL</w:t>
      </w:r>
      <w:r w:rsidRPr="00B145D0">
        <w:rPr>
          <w:rFonts w:cstheme="minorHAnsi"/>
          <w:color w:val="000000"/>
          <w:sz w:val="23"/>
          <w:szCs w:val="23"/>
          <w:lang w:val="en-GB"/>
        </w:rPr>
        <w:t xml:space="preserve">) muscles using fishing line and nichrome resistive wire, driven by resistive heating and cooled by Peltier mechanism (thermoelectric cooling). The hand can be utilized for pick and place applications of important medicines and other important drugs in clinical </w:t>
      </w:r>
      <w:r w:rsidRPr="00B145D0">
        <w:rPr>
          <w:rFonts w:cstheme="minorHAnsi"/>
          <w:color w:val="000000"/>
          <w:sz w:val="23"/>
          <w:szCs w:val="23"/>
          <w:lang w:val="en-GB"/>
        </w:rPr>
        <w:lastRenderedPageBreak/>
        <w:t xml:space="preserve">settings, which are repetitive work or hazardous for humans. A combination of ABS plastic (for the rigid parts) and thermoplastic polyurethane (TPU) material (for the joints) is used to additively manufacture the robotic hand. This avoids any involvement of additional assembly of components and allows flexing of the joints. Complete CAD design assembly and the manufactured prototype is presented along with the experimental analysis of the one finger motion with different loading conditions (100 g, 300 g, 500 g). The robotic hand length is 380 mm, and it weighs around 560 g. The fabrication, annealing and training of </w:t>
      </w:r>
      <w:r w:rsidRPr="00B145D0">
        <w:rPr>
          <w:rFonts w:cstheme="minorHAnsi"/>
          <w:color w:val="000000"/>
          <w:sz w:val="20"/>
          <w:szCs w:val="20"/>
          <w:lang w:val="en-GB"/>
        </w:rPr>
        <w:t xml:space="preserve">TCP </w:t>
      </w:r>
      <w:r w:rsidRPr="00B145D0">
        <w:rPr>
          <w:rFonts w:cstheme="minorHAnsi"/>
          <w:color w:val="000000"/>
          <w:sz w:val="14"/>
          <w:szCs w:val="14"/>
          <w:lang w:val="en-GB"/>
        </w:rPr>
        <w:t xml:space="preserve">NCFL </w:t>
      </w:r>
      <w:r w:rsidRPr="00B145D0">
        <w:rPr>
          <w:rFonts w:cstheme="minorHAnsi"/>
          <w:color w:val="000000"/>
          <w:sz w:val="23"/>
          <w:szCs w:val="23"/>
          <w:lang w:val="en-GB"/>
        </w:rPr>
        <w:t xml:space="preserve">actuators coiled with 160 </w:t>
      </w:r>
      <w:proofErr w:type="spellStart"/>
      <w:r w:rsidRPr="00B145D0">
        <w:rPr>
          <w:rFonts w:cstheme="minorHAnsi"/>
          <w:color w:val="000000"/>
          <w:sz w:val="23"/>
          <w:szCs w:val="23"/>
          <w:lang w:val="en-GB"/>
        </w:rPr>
        <w:t>μm</w:t>
      </w:r>
      <w:proofErr w:type="spellEnd"/>
      <w:r w:rsidRPr="00B145D0">
        <w:rPr>
          <w:rFonts w:cstheme="minorHAnsi"/>
          <w:color w:val="000000"/>
          <w:sz w:val="23"/>
          <w:szCs w:val="23"/>
          <w:lang w:val="en-GB"/>
        </w:rPr>
        <w:t xml:space="preserve"> diameter nichrome wires is given. Full characterization of </w:t>
      </w:r>
      <w:r w:rsidRPr="00B145D0">
        <w:rPr>
          <w:rFonts w:cstheme="minorHAnsi"/>
          <w:color w:val="000000"/>
          <w:sz w:val="20"/>
          <w:szCs w:val="20"/>
          <w:lang w:val="en-GB"/>
        </w:rPr>
        <w:t xml:space="preserve">TCP </w:t>
      </w:r>
      <w:r w:rsidRPr="00B145D0">
        <w:rPr>
          <w:rFonts w:cstheme="minorHAnsi"/>
          <w:color w:val="000000"/>
          <w:sz w:val="14"/>
          <w:szCs w:val="14"/>
          <w:lang w:val="en-GB"/>
        </w:rPr>
        <w:t xml:space="preserve">NCFL </w:t>
      </w:r>
      <w:r w:rsidRPr="00B145D0">
        <w:rPr>
          <w:rFonts w:cstheme="minorHAnsi"/>
          <w:color w:val="000000"/>
          <w:sz w:val="23"/>
          <w:szCs w:val="23"/>
          <w:lang w:val="en-GB"/>
        </w:rPr>
        <w:t xml:space="preserve">muscles coiled with 160 </w:t>
      </w:r>
      <w:proofErr w:type="spellStart"/>
      <w:r w:rsidRPr="00B145D0">
        <w:rPr>
          <w:rFonts w:cstheme="minorHAnsi"/>
          <w:color w:val="000000"/>
          <w:sz w:val="23"/>
          <w:szCs w:val="23"/>
          <w:lang w:val="en-GB"/>
        </w:rPr>
        <w:t>μm</w:t>
      </w:r>
      <w:proofErr w:type="spellEnd"/>
      <w:r w:rsidRPr="00B145D0">
        <w:rPr>
          <w:rFonts w:cstheme="minorHAnsi"/>
          <w:color w:val="000000"/>
          <w:sz w:val="23"/>
          <w:szCs w:val="23"/>
          <w:lang w:val="en-GB"/>
        </w:rPr>
        <w:t xml:space="preserve"> diameter nichrome wires with the influence of different parameters like coiling speeds and its effect on the % change in strain in water is discussed in the paper. The actuation frequency in air for the actuators is usually between 0.01 Hz – 0.2 Hz. This study shows the effect of Peltier cooling on improved actuation frequency, hence aiding in quicker ‘pick and place’ of drugs. Experiments designed to work with extreme </w:t>
      </w:r>
      <w:r w:rsidRPr="00B145D0">
        <w:rPr>
          <w:rFonts w:cstheme="minorHAnsi"/>
          <w:color w:val="000000"/>
          <w:sz w:val="20"/>
          <w:szCs w:val="20"/>
          <w:lang w:val="en-GB"/>
        </w:rPr>
        <w:t xml:space="preserve">TCP </w:t>
      </w:r>
      <w:r w:rsidRPr="00B145D0">
        <w:rPr>
          <w:rFonts w:cstheme="minorHAnsi"/>
          <w:color w:val="000000"/>
          <w:sz w:val="14"/>
          <w:szCs w:val="14"/>
          <w:lang w:val="en-GB"/>
        </w:rPr>
        <w:t xml:space="preserve">NCFL </w:t>
      </w:r>
      <w:r w:rsidRPr="00B145D0">
        <w:rPr>
          <w:rFonts w:cstheme="minorHAnsi"/>
          <w:color w:val="000000"/>
          <w:sz w:val="23"/>
          <w:szCs w:val="23"/>
          <w:lang w:val="en-GB"/>
        </w:rPr>
        <w:t xml:space="preserve">muscle contractions to </w:t>
      </w:r>
      <w:proofErr w:type="spellStart"/>
      <w:r w:rsidRPr="00B145D0">
        <w:rPr>
          <w:rFonts w:cstheme="minorHAnsi"/>
          <w:color w:val="000000"/>
          <w:sz w:val="23"/>
          <w:szCs w:val="23"/>
          <w:lang w:val="en-GB"/>
        </w:rPr>
        <w:t>analyze</w:t>
      </w:r>
      <w:proofErr w:type="spellEnd"/>
      <w:r w:rsidRPr="00B145D0">
        <w:rPr>
          <w:rFonts w:cstheme="minorHAnsi"/>
          <w:color w:val="000000"/>
          <w:sz w:val="23"/>
          <w:szCs w:val="23"/>
          <w:lang w:val="en-GB"/>
        </w:rPr>
        <w:t xml:space="preserve"> the effectiveness of different tightness of grasps in correctly holding objects. Experiments for grasping objects have been performed by integrating flex sensor to determine the force exerted at each phalange and palm positions during various grasping actions of different shapes of objects. Experiments have also been performed with flex sensor integrated at the back of each finger to calculate the bend-extent of each finger while grasping different objects. All these experiments are performed with </w:t>
      </w:r>
      <w:r w:rsidRPr="00B145D0">
        <w:rPr>
          <w:rFonts w:cstheme="minorHAnsi"/>
          <w:color w:val="000000"/>
          <w:sz w:val="20"/>
          <w:szCs w:val="20"/>
          <w:lang w:val="en-GB"/>
        </w:rPr>
        <w:t xml:space="preserve">TCP </w:t>
      </w:r>
      <w:r w:rsidRPr="00B145D0">
        <w:rPr>
          <w:rFonts w:cstheme="minorHAnsi"/>
          <w:color w:val="000000"/>
          <w:sz w:val="14"/>
          <w:szCs w:val="14"/>
          <w:lang w:val="en-GB"/>
        </w:rPr>
        <w:t xml:space="preserve">NCFL </w:t>
      </w:r>
      <w:r w:rsidRPr="00B145D0">
        <w:rPr>
          <w:rFonts w:cstheme="minorHAnsi"/>
          <w:color w:val="000000"/>
          <w:sz w:val="23"/>
          <w:szCs w:val="23"/>
          <w:lang w:val="en-GB"/>
        </w:rPr>
        <w:t xml:space="preserve">novel actuators that are driven by Peltier coolers. Overall, a low-cost and lightweight 3D printed robotic hand is presented in this paper, which significantly increases the speed of actuation performance with the help of Peltier cooling mechanism, that can be used in drug delivery applications in medical management. </w:t>
      </w:r>
    </w:p>
    <w:p w14:paraId="12D1C102" w14:textId="03F7C678" w:rsidR="00264164" w:rsidRDefault="001129CB" w:rsidP="00260284">
      <w:pPr>
        <w:pBdr>
          <w:bottom w:val="dotted" w:sz="24" w:space="1" w:color="auto"/>
        </w:pBdr>
        <w:ind w:left="850" w:right="567"/>
        <w:jc w:val="center"/>
        <w:rPr>
          <w:rFonts w:cstheme="minorHAnsi"/>
          <w:i/>
          <w:iCs/>
          <w:color w:val="000000"/>
          <w:sz w:val="23"/>
          <w:szCs w:val="23"/>
          <w:lang w:val="en-GB"/>
        </w:rPr>
      </w:pPr>
      <w:r w:rsidRPr="00B145D0">
        <w:rPr>
          <w:rFonts w:cstheme="minorHAnsi"/>
          <w:b/>
          <w:bCs/>
          <w:i/>
          <w:iCs/>
          <w:color w:val="000000"/>
          <w:sz w:val="23"/>
          <w:szCs w:val="23"/>
          <w:lang w:val="en-GB"/>
        </w:rPr>
        <w:t>Keywords</w:t>
      </w:r>
      <w:r w:rsidRPr="00B145D0">
        <w:rPr>
          <w:rFonts w:cstheme="minorHAnsi"/>
          <w:i/>
          <w:iCs/>
          <w:color w:val="000000"/>
          <w:sz w:val="23"/>
          <w:szCs w:val="23"/>
          <w:lang w:val="en-GB"/>
        </w:rPr>
        <w:t xml:space="preserve">— robotic hand, artificial muscle, TCP muscles, fishing lines muscles, 3D printed hand, Peltier cooling, biomimetic, grasping, drug </w:t>
      </w:r>
      <w:r w:rsidR="00260284">
        <w:rPr>
          <w:rFonts w:cstheme="minorHAnsi"/>
          <w:i/>
          <w:iCs/>
          <w:color w:val="000000"/>
          <w:sz w:val="23"/>
          <w:szCs w:val="23"/>
          <w:lang w:val="en-GB"/>
        </w:rPr>
        <w:t>delivery</w:t>
      </w:r>
    </w:p>
    <w:p w14:paraId="3738711E" w14:textId="77777777" w:rsidR="00E76733" w:rsidRPr="00B145D0" w:rsidRDefault="00E76733" w:rsidP="003707B0">
      <w:pPr>
        <w:autoSpaceDE w:val="0"/>
        <w:autoSpaceDN w:val="0"/>
        <w:adjustRightInd w:val="0"/>
        <w:ind w:left="828"/>
        <w:jc w:val="center"/>
        <w:rPr>
          <w:rFonts w:cstheme="minorHAnsi"/>
          <w:color w:val="000000"/>
          <w:lang w:val="en-GB"/>
        </w:rPr>
      </w:pPr>
    </w:p>
    <w:p w14:paraId="04C25668" w14:textId="3E1BAF0C" w:rsidR="001129CB" w:rsidRPr="00B145D0" w:rsidRDefault="00E14331" w:rsidP="003707B0">
      <w:pPr>
        <w:autoSpaceDE w:val="0"/>
        <w:autoSpaceDN w:val="0"/>
        <w:adjustRightInd w:val="0"/>
        <w:ind w:left="828"/>
        <w:jc w:val="center"/>
        <w:rPr>
          <w:rFonts w:cstheme="minorHAnsi"/>
          <w:b/>
          <w:bCs/>
          <w:color w:val="000000"/>
          <w:sz w:val="32"/>
          <w:szCs w:val="32"/>
          <w:lang w:val="en-GB"/>
        </w:rPr>
      </w:pPr>
      <w:r>
        <w:rPr>
          <w:rFonts w:cstheme="minorHAnsi"/>
          <w:b/>
          <w:bCs/>
          <w:color w:val="000000"/>
          <w:sz w:val="32"/>
          <w:szCs w:val="32"/>
          <w:lang w:val="en-GB"/>
        </w:rPr>
        <w:t>2-</w:t>
      </w:r>
      <w:r w:rsidR="001129CB" w:rsidRPr="00B145D0">
        <w:rPr>
          <w:rFonts w:cstheme="minorHAnsi"/>
          <w:b/>
          <w:bCs/>
          <w:color w:val="000000"/>
          <w:sz w:val="32"/>
          <w:szCs w:val="32"/>
          <w:lang w:val="en-GB"/>
        </w:rPr>
        <w:t>Jelly-Z: Twisted and Coiled Polymer Fishing Line Muscle-actuated Mini-Jellyfish Robot for Environmental Surveillance and Monitoring</w:t>
      </w:r>
    </w:p>
    <w:p w14:paraId="1D28A700" w14:textId="77777777" w:rsidR="00E76733" w:rsidRPr="00B145D0" w:rsidRDefault="00E76733" w:rsidP="003707B0">
      <w:pPr>
        <w:autoSpaceDE w:val="0"/>
        <w:autoSpaceDN w:val="0"/>
        <w:adjustRightInd w:val="0"/>
        <w:ind w:left="828"/>
        <w:jc w:val="center"/>
        <w:rPr>
          <w:rFonts w:cstheme="minorHAnsi"/>
          <w:color w:val="000000"/>
          <w:sz w:val="32"/>
          <w:szCs w:val="32"/>
          <w:lang w:val="en-GB"/>
        </w:rPr>
      </w:pPr>
    </w:p>
    <w:p w14:paraId="2E797F18" w14:textId="5B484232" w:rsidR="001129CB" w:rsidRPr="00B145D0" w:rsidRDefault="001129CB" w:rsidP="003707B0">
      <w:pPr>
        <w:autoSpaceDE w:val="0"/>
        <w:autoSpaceDN w:val="0"/>
        <w:adjustRightInd w:val="0"/>
        <w:ind w:left="828"/>
        <w:jc w:val="center"/>
        <w:rPr>
          <w:rFonts w:cstheme="minorHAnsi"/>
          <w:color w:val="000000"/>
          <w:sz w:val="13"/>
          <w:szCs w:val="13"/>
          <w:lang w:val="en-GB"/>
        </w:rPr>
      </w:pPr>
      <w:proofErr w:type="spellStart"/>
      <w:r w:rsidRPr="00B145D0">
        <w:rPr>
          <w:rFonts w:cstheme="minorHAnsi"/>
          <w:color w:val="000000"/>
          <w:sz w:val="20"/>
          <w:szCs w:val="20"/>
          <w:lang w:val="en-GB"/>
        </w:rPr>
        <w:t>Pawandeep</w:t>
      </w:r>
      <w:proofErr w:type="spellEnd"/>
      <w:r w:rsidRPr="00B145D0">
        <w:rPr>
          <w:rFonts w:cstheme="minorHAnsi"/>
          <w:color w:val="000000"/>
          <w:sz w:val="20"/>
          <w:szCs w:val="20"/>
          <w:lang w:val="en-GB"/>
        </w:rPr>
        <w:t xml:space="preserve"> Singh Matharu</w:t>
      </w:r>
      <w:r w:rsidRPr="00B145D0">
        <w:rPr>
          <w:rFonts w:cstheme="minorHAnsi"/>
          <w:color w:val="000000"/>
          <w:sz w:val="13"/>
          <w:szCs w:val="13"/>
          <w:lang w:val="en-GB"/>
        </w:rPr>
        <w:t>1,2</w:t>
      </w:r>
      <w:r w:rsidRPr="00B145D0">
        <w:rPr>
          <w:rFonts w:cstheme="minorHAnsi"/>
          <w:color w:val="000000"/>
          <w:sz w:val="20"/>
          <w:szCs w:val="20"/>
          <w:lang w:val="en-GB"/>
        </w:rPr>
        <w:t>, Yara Almubarak</w:t>
      </w:r>
      <w:r w:rsidRPr="00B145D0">
        <w:rPr>
          <w:rFonts w:cstheme="minorHAnsi"/>
          <w:color w:val="000000"/>
          <w:sz w:val="13"/>
          <w:szCs w:val="13"/>
          <w:lang w:val="en-GB"/>
        </w:rPr>
        <w:t>1,2</w:t>
      </w:r>
      <w:r w:rsidRPr="00B145D0">
        <w:rPr>
          <w:rFonts w:cstheme="minorHAnsi"/>
          <w:color w:val="000000"/>
          <w:sz w:val="20"/>
          <w:szCs w:val="20"/>
          <w:lang w:val="en-GB"/>
        </w:rPr>
        <w:t>, Akash Ashok Ghadge</w:t>
      </w:r>
      <w:r w:rsidRPr="00B145D0">
        <w:rPr>
          <w:rFonts w:cstheme="minorHAnsi"/>
          <w:color w:val="000000"/>
          <w:sz w:val="13"/>
          <w:szCs w:val="13"/>
          <w:lang w:val="en-GB"/>
        </w:rPr>
        <w:t>1,2</w:t>
      </w:r>
      <w:r w:rsidRPr="00B145D0">
        <w:rPr>
          <w:rFonts w:cstheme="minorHAnsi"/>
          <w:color w:val="000000"/>
          <w:sz w:val="20"/>
          <w:szCs w:val="20"/>
          <w:lang w:val="en-GB"/>
        </w:rPr>
        <w:t>, and Yonas Tadesse</w:t>
      </w:r>
      <w:r w:rsidRPr="00B145D0">
        <w:rPr>
          <w:rFonts w:cstheme="minorHAnsi"/>
          <w:color w:val="000000"/>
          <w:sz w:val="13"/>
          <w:szCs w:val="13"/>
          <w:lang w:val="en-GB"/>
        </w:rPr>
        <w:t>1,2,3,4</w:t>
      </w:r>
    </w:p>
    <w:p w14:paraId="060D85BE" w14:textId="7E204CAE" w:rsidR="001129CB" w:rsidRPr="00B145D0" w:rsidRDefault="001129CB" w:rsidP="003707B0">
      <w:pPr>
        <w:autoSpaceDE w:val="0"/>
        <w:autoSpaceDN w:val="0"/>
        <w:adjustRightInd w:val="0"/>
        <w:ind w:left="828"/>
        <w:jc w:val="center"/>
        <w:rPr>
          <w:rFonts w:cstheme="minorHAnsi"/>
          <w:color w:val="000000"/>
          <w:sz w:val="20"/>
          <w:szCs w:val="20"/>
          <w:lang w:val="en-GB"/>
        </w:rPr>
      </w:pPr>
      <w:r w:rsidRPr="00B145D0">
        <w:rPr>
          <w:rFonts w:cstheme="minorHAnsi"/>
          <w:color w:val="000000"/>
          <w:sz w:val="13"/>
          <w:szCs w:val="13"/>
          <w:lang w:val="en-GB"/>
        </w:rPr>
        <w:t>1</w:t>
      </w:r>
      <w:r w:rsidRPr="00B145D0">
        <w:rPr>
          <w:rFonts w:cstheme="minorHAnsi"/>
          <w:color w:val="000000"/>
          <w:sz w:val="20"/>
          <w:szCs w:val="20"/>
          <w:lang w:val="en-GB"/>
        </w:rPr>
        <w:t xml:space="preserve">The Humanoid </w:t>
      </w:r>
      <w:proofErr w:type="spellStart"/>
      <w:r w:rsidRPr="00B145D0">
        <w:rPr>
          <w:rFonts w:cstheme="minorHAnsi"/>
          <w:color w:val="000000"/>
          <w:sz w:val="20"/>
          <w:szCs w:val="20"/>
          <w:lang w:val="en-GB"/>
        </w:rPr>
        <w:t>Biorobotics</w:t>
      </w:r>
      <w:proofErr w:type="spellEnd"/>
      <w:r w:rsidRPr="00B145D0">
        <w:rPr>
          <w:rFonts w:cstheme="minorHAnsi"/>
          <w:color w:val="000000"/>
          <w:sz w:val="20"/>
          <w:szCs w:val="20"/>
          <w:lang w:val="en-GB"/>
        </w:rPr>
        <w:t xml:space="preserve"> and Smart Systems (HBS Lab)</w:t>
      </w:r>
    </w:p>
    <w:p w14:paraId="4FD07FEF" w14:textId="382AAB38" w:rsidR="001129CB" w:rsidRPr="00B145D0" w:rsidRDefault="001129CB" w:rsidP="003707B0">
      <w:pPr>
        <w:autoSpaceDE w:val="0"/>
        <w:autoSpaceDN w:val="0"/>
        <w:adjustRightInd w:val="0"/>
        <w:ind w:left="828"/>
        <w:jc w:val="center"/>
        <w:rPr>
          <w:rFonts w:cstheme="minorHAnsi"/>
          <w:color w:val="000000"/>
          <w:sz w:val="13"/>
          <w:szCs w:val="13"/>
          <w:lang w:val="en-GB"/>
        </w:rPr>
      </w:pPr>
      <w:r w:rsidRPr="00B145D0">
        <w:rPr>
          <w:rFonts w:cstheme="minorHAnsi"/>
          <w:color w:val="000000"/>
          <w:sz w:val="13"/>
          <w:szCs w:val="13"/>
          <w:lang w:val="en-GB"/>
        </w:rPr>
        <w:t>2Department of Mechanical Engineering</w:t>
      </w:r>
    </w:p>
    <w:p w14:paraId="3E4B97EA" w14:textId="77777777" w:rsidR="00E76733" w:rsidRPr="00B145D0" w:rsidRDefault="001129CB" w:rsidP="003707B0">
      <w:pPr>
        <w:autoSpaceDE w:val="0"/>
        <w:autoSpaceDN w:val="0"/>
        <w:adjustRightInd w:val="0"/>
        <w:ind w:left="828"/>
        <w:jc w:val="center"/>
        <w:rPr>
          <w:rFonts w:cstheme="minorHAnsi"/>
          <w:color w:val="000000"/>
          <w:sz w:val="20"/>
          <w:szCs w:val="20"/>
          <w:lang w:val="en-GB"/>
        </w:rPr>
      </w:pPr>
      <w:r w:rsidRPr="00B145D0">
        <w:rPr>
          <w:rFonts w:cstheme="minorHAnsi"/>
          <w:color w:val="000000"/>
          <w:sz w:val="13"/>
          <w:szCs w:val="13"/>
          <w:lang w:val="en-GB"/>
        </w:rPr>
        <w:t>3</w:t>
      </w:r>
      <w:r w:rsidRPr="00B145D0">
        <w:rPr>
          <w:rFonts w:cstheme="minorHAnsi"/>
          <w:color w:val="000000"/>
          <w:sz w:val="20"/>
          <w:szCs w:val="20"/>
          <w:lang w:val="en-GB"/>
        </w:rPr>
        <w:t>Department of Biomedical Engineering,</w:t>
      </w:r>
      <w:r w:rsidRPr="00B145D0">
        <w:rPr>
          <w:rFonts w:cstheme="minorHAnsi"/>
          <w:color w:val="000000"/>
          <w:sz w:val="13"/>
          <w:szCs w:val="13"/>
          <w:lang w:val="en-GB"/>
        </w:rPr>
        <w:t>4</w:t>
      </w:r>
      <w:r w:rsidRPr="00B145D0">
        <w:rPr>
          <w:rFonts w:cstheme="minorHAnsi"/>
          <w:color w:val="000000"/>
          <w:sz w:val="20"/>
          <w:szCs w:val="20"/>
          <w:lang w:val="en-GB"/>
        </w:rPr>
        <w:t>Department of Electrical &amp; Computer Engineering</w:t>
      </w:r>
      <w:r w:rsidR="00E76733" w:rsidRPr="00B145D0">
        <w:rPr>
          <w:rFonts w:cstheme="minorHAnsi"/>
          <w:color w:val="000000"/>
          <w:sz w:val="20"/>
          <w:szCs w:val="20"/>
          <w:lang w:val="en-GB"/>
        </w:rPr>
        <w:t>,</w:t>
      </w:r>
      <w:r w:rsidRPr="00B145D0">
        <w:rPr>
          <w:rFonts w:cstheme="minorHAnsi"/>
          <w:color w:val="000000"/>
          <w:sz w:val="20"/>
          <w:szCs w:val="20"/>
          <w:lang w:val="en-GB"/>
        </w:rPr>
        <w:t xml:space="preserve"> The University of Texas at Dallas Richardson, Texas, USA </w:t>
      </w:r>
    </w:p>
    <w:p w14:paraId="0CC8D4F9" w14:textId="6D6CA67C" w:rsidR="001129CB" w:rsidRPr="00B145D0" w:rsidRDefault="001129CB" w:rsidP="003707B0">
      <w:pPr>
        <w:autoSpaceDE w:val="0"/>
        <w:autoSpaceDN w:val="0"/>
        <w:adjustRightInd w:val="0"/>
        <w:ind w:left="828"/>
        <w:jc w:val="center"/>
        <w:rPr>
          <w:rFonts w:cstheme="minorHAnsi"/>
          <w:color w:val="000000"/>
          <w:sz w:val="20"/>
          <w:szCs w:val="20"/>
          <w:lang w:val="en-GB"/>
        </w:rPr>
      </w:pPr>
      <w:r w:rsidRPr="00B145D0">
        <w:rPr>
          <w:rFonts w:cstheme="minorHAnsi"/>
          <w:color w:val="000000"/>
          <w:sz w:val="20"/>
          <w:szCs w:val="20"/>
          <w:lang w:val="en-GB"/>
        </w:rPr>
        <w:t xml:space="preserve">PSM:psm200001@utdallas.edu, YA: yara.almubarak@utdallas.edu ,AAG: akashashok.ghadge@utdallas.edu , YT: </w:t>
      </w:r>
      <w:hyperlink r:id="rId39" w:history="1">
        <w:r w:rsidR="00E76733" w:rsidRPr="00B145D0">
          <w:rPr>
            <w:rStyle w:val="Hyperlink"/>
            <w:rFonts w:cstheme="minorHAnsi"/>
            <w:sz w:val="20"/>
            <w:szCs w:val="20"/>
            <w:lang w:val="en-GB"/>
          </w:rPr>
          <w:t>Yonas.Tadesse@utdallas.edu</w:t>
        </w:r>
      </w:hyperlink>
    </w:p>
    <w:p w14:paraId="79F1FE52" w14:textId="3B9B78DA" w:rsidR="00E76733" w:rsidRPr="00B145D0" w:rsidRDefault="00E76733" w:rsidP="003707B0">
      <w:pPr>
        <w:autoSpaceDE w:val="0"/>
        <w:autoSpaceDN w:val="0"/>
        <w:adjustRightInd w:val="0"/>
        <w:ind w:left="828"/>
        <w:jc w:val="center"/>
        <w:rPr>
          <w:rFonts w:cstheme="minorHAnsi"/>
          <w:color w:val="000000"/>
          <w:sz w:val="20"/>
          <w:szCs w:val="20"/>
          <w:lang w:val="en-GB"/>
        </w:rPr>
      </w:pPr>
    </w:p>
    <w:p w14:paraId="6697A82F" w14:textId="77777777" w:rsidR="00E76733" w:rsidRPr="00B145D0" w:rsidRDefault="00E76733" w:rsidP="003707B0">
      <w:pPr>
        <w:autoSpaceDE w:val="0"/>
        <w:autoSpaceDN w:val="0"/>
        <w:adjustRightInd w:val="0"/>
        <w:ind w:left="828"/>
        <w:jc w:val="center"/>
        <w:rPr>
          <w:rFonts w:cstheme="minorHAnsi"/>
          <w:b/>
          <w:bCs/>
          <w:color w:val="000000"/>
          <w:sz w:val="28"/>
          <w:szCs w:val="28"/>
          <w:lang w:val="en-GB"/>
        </w:rPr>
      </w:pPr>
      <w:r w:rsidRPr="00B145D0">
        <w:rPr>
          <w:rFonts w:cstheme="minorHAnsi"/>
          <w:b/>
          <w:bCs/>
          <w:color w:val="000000"/>
          <w:sz w:val="28"/>
          <w:szCs w:val="28"/>
          <w:lang w:val="en-GB"/>
        </w:rPr>
        <w:t>Abstract</w:t>
      </w:r>
    </w:p>
    <w:p w14:paraId="56781278" w14:textId="77777777" w:rsidR="00E76733" w:rsidRPr="00B145D0" w:rsidRDefault="00E76733" w:rsidP="003707B0">
      <w:pPr>
        <w:autoSpaceDE w:val="0"/>
        <w:autoSpaceDN w:val="0"/>
        <w:adjustRightInd w:val="0"/>
        <w:ind w:left="828"/>
        <w:jc w:val="center"/>
        <w:rPr>
          <w:rFonts w:cstheme="minorHAnsi"/>
          <w:color w:val="000000"/>
          <w:sz w:val="20"/>
          <w:szCs w:val="20"/>
          <w:lang w:val="en-GB"/>
        </w:rPr>
      </w:pPr>
    </w:p>
    <w:p w14:paraId="0F9F07DC" w14:textId="631C0304" w:rsidR="001129CB" w:rsidRPr="00B145D0" w:rsidRDefault="001129CB" w:rsidP="003707B0">
      <w:pPr>
        <w:autoSpaceDE w:val="0"/>
        <w:autoSpaceDN w:val="0"/>
        <w:adjustRightInd w:val="0"/>
        <w:ind w:left="850" w:right="567"/>
        <w:rPr>
          <w:rFonts w:cstheme="minorHAnsi"/>
          <w:color w:val="000000"/>
          <w:sz w:val="23"/>
          <w:szCs w:val="23"/>
          <w:lang w:val="en-GB"/>
        </w:rPr>
      </w:pPr>
      <w:r w:rsidRPr="00B145D0">
        <w:rPr>
          <w:rFonts w:cstheme="minorHAnsi"/>
          <w:color w:val="000000"/>
          <w:sz w:val="23"/>
          <w:szCs w:val="23"/>
          <w:lang w:val="en-GB"/>
        </w:rPr>
        <w:t xml:space="preserve">An underwater soft robot capable of continuously monitoring the surroundings is important for surveillance and home security. Soft robots are flexible, produce less noise disturbance in the underwater environment, lightweight and have many degrees of freedom. Environment monitoring sensors, cameras for surveillance and compliant actuators can be integrated in these robots easily. This paper presents a mini-jellyfish soft robot actuated by twisted and coiled </w:t>
      </w:r>
      <w:r w:rsidRPr="00B145D0">
        <w:rPr>
          <w:rFonts w:cstheme="minorHAnsi"/>
          <w:color w:val="000000"/>
          <w:sz w:val="23"/>
          <w:szCs w:val="23"/>
          <w:lang w:val="en-GB"/>
        </w:rPr>
        <w:lastRenderedPageBreak/>
        <w:t>polymer fishing lines muscles with nichrome (</w:t>
      </w:r>
      <w:r w:rsidRPr="00B145D0">
        <w:rPr>
          <w:rFonts w:cstheme="minorHAnsi"/>
          <w:color w:val="000000"/>
          <w:sz w:val="18"/>
          <w:szCs w:val="18"/>
          <w:lang w:val="en-GB"/>
        </w:rPr>
        <w:t xml:space="preserve">TCP </w:t>
      </w:r>
      <w:r w:rsidRPr="00B145D0">
        <w:rPr>
          <w:rFonts w:cstheme="minorHAnsi"/>
          <w:color w:val="000000"/>
          <w:sz w:val="13"/>
          <w:szCs w:val="13"/>
          <w:lang w:val="en-GB"/>
        </w:rPr>
        <w:t>NCFL</w:t>
      </w:r>
      <w:r w:rsidRPr="00B145D0">
        <w:rPr>
          <w:rFonts w:cstheme="minorHAnsi"/>
          <w:color w:val="000000"/>
          <w:sz w:val="23"/>
          <w:szCs w:val="23"/>
          <w:lang w:val="en-GB"/>
        </w:rPr>
        <w:t xml:space="preserve">), a self-coiled structure, capable of performing surveillance of its surroundings with a micro-camera in a lab-based environment. A silicone bell with spring steels is actuated with a set of actuators connected at the bell periphery. A </w:t>
      </w:r>
      <w:proofErr w:type="spellStart"/>
      <w:r w:rsidRPr="00B145D0">
        <w:rPr>
          <w:rFonts w:cstheme="minorHAnsi"/>
          <w:color w:val="000000"/>
          <w:sz w:val="23"/>
          <w:szCs w:val="23"/>
          <w:lang w:val="en-GB"/>
        </w:rPr>
        <w:t>mold</w:t>
      </w:r>
      <w:proofErr w:type="spellEnd"/>
      <w:r w:rsidRPr="00B145D0">
        <w:rPr>
          <w:rFonts w:cstheme="minorHAnsi"/>
          <w:color w:val="000000"/>
          <w:sz w:val="23"/>
          <w:szCs w:val="23"/>
          <w:lang w:val="en-GB"/>
        </w:rPr>
        <w:t xml:space="preserve"> is created to cast the Jelly-Z bell with embedded spring steels to compliment the flexibility of the silicone bell. Four different bell designs with different parameters are fabricated, actuated with </w:t>
      </w:r>
      <w:r w:rsidRPr="00B145D0">
        <w:rPr>
          <w:rFonts w:cstheme="minorHAnsi"/>
          <w:color w:val="000000"/>
          <w:sz w:val="18"/>
          <w:szCs w:val="18"/>
          <w:lang w:val="en-GB"/>
        </w:rPr>
        <w:t xml:space="preserve">TCP </w:t>
      </w:r>
      <w:r w:rsidRPr="00B145D0">
        <w:rPr>
          <w:rFonts w:cstheme="minorHAnsi"/>
          <w:color w:val="000000"/>
          <w:sz w:val="13"/>
          <w:szCs w:val="13"/>
          <w:lang w:val="en-GB"/>
        </w:rPr>
        <w:t xml:space="preserve">NCFL </w:t>
      </w:r>
      <w:r w:rsidRPr="00B145D0">
        <w:rPr>
          <w:rFonts w:cstheme="minorHAnsi"/>
          <w:color w:val="000000"/>
          <w:sz w:val="23"/>
          <w:szCs w:val="23"/>
          <w:lang w:val="en-GB"/>
        </w:rPr>
        <w:t xml:space="preserve">muscles. The preliminary vertical swimming performance of the Jelly-Z prototype is performed in a 1.2m X 0.75m X 1.06m swimming tank. The 100 mm diameter, 3 mm thickness and 20 mm passive flap, having 7 mm wide embedded spring steels is actuated with 3, 60 mm. long </w:t>
      </w:r>
      <w:r w:rsidRPr="00B145D0">
        <w:rPr>
          <w:rFonts w:cstheme="minorHAnsi"/>
          <w:color w:val="000000"/>
          <w:sz w:val="18"/>
          <w:szCs w:val="18"/>
          <w:lang w:val="en-GB"/>
        </w:rPr>
        <w:t xml:space="preserve">TCP </w:t>
      </w:r>
      <w:r w:rsidRPr="00B145D0">
        <w:rPr>
          <w:rFonts w:cstheme="minorHAnsi"/>
          <w:color w:val="000000"/>
          <w:sz w:val="13"/>
          <w:szCs w:val="13"/>
          <w:lang w:val="en-GB"/>
        </w:rPr>
        <w:t xml:space="preserve">NCFL </w:t>
      </w:r>
      <w:r w:rsidRPr="00B145D0">
        <w:rPr>
          <w:rFonts w:cstheme="minorHAnsi"/>
          <w:color w:val="000000"/>
          <w:sz w:val="23"/>
          <w:szCs w:val="23"/>
          <w:lang w:val="en-GB"/>
        </w:rPr>
        <w:t xml:space="preserve">muscles was found to swim the maximum distance (305 mm.) in least amount of time (48 seconds) comprising of 16 cycles of actuation. This prototype was connected to ultrathin, flexible 30 AWG stranded copper wires. This structure of Jelly-Z comprising of soft silicon bell embedded with 0.5 mm thick, 7 mm wide spring steels and mimics the biological locomotion of a jellyfish in nature. The fabrication, annealing and training of </w:t>
      </w:r>
      <w:r w:rsidRPr="00B145D0">
        <w:rPr>
          <w:rFonts w:cstheme="minorHAnsi"/>
          <w:color w:val="000000"/>
          <w:sz w:val="18"/>
          <w:szCs w:val="18"/>
          <w:lang w:val="en-GB"/>
        </w:rPr>
        <w:t xml:space="preserve">TCP </w:t>
      </w:r>
      <w:r w:rsidRPr="00B145D0">
        <w:rPr>
          <w:rFonts w:cstheme="minorHAnsi"/>
          <w:color w:val="000000"/>
          <w:sz w:val="13"/>
          <w:szCs w:val="13"/>
          <w:lang w:val="en-GB"/>
        </w:rPr>
        <w:t xml:space="preserve">NCFL </w:t>
      </w:r>
      <w:r w:rsidRPr="00B145D0">
        <w:rPr>
          <w:rFonts w:cstheme="minorHAnsi"/>
          <w:color w:val="000000"/>
          <w:sz w:val="23"/>
          <w:szCs w:val="23"/>
          <w:lang w:val="en-GB"/>
        </w:rPr>
        <w:t xml:space="preserve">muscles coiled with 160 </w:t>
      </w:r>
      <w:proofErr w:type="spellStart"/>
      <w:r w:rsidRPr="00B145D0">
        <w:rPr>
          <w:rFonts w:cstheme="minorHAnsi"/>
          <w:color w:val="000000"/>
          <w:sz w:val="23"/>
          <w:szCs w:val="23"/>
          <w:lang w:val="en-GB"/>
        </w:rPr>
        <w:t>μm</w:t>
      </w:r>
      <w:proofErr w:type="spellEnd"/>
      <w:r w:rsidRPr="00B145D0">
        <w:rPr>
          <w:rFonts w:cstheme="minorHAnsi"/>
          <w:color w:val="000000"/>
          <w:sz w:val="23"/>
          <w:szCs w:val="23"/>
          <w:lang w:val="en-GB"/>
        </w:rPr>
        <w:t xml:space="preserve"> diameter nichrome wires is described. A full characterization of </w:t>
      </w:r>
      <w:r w:rsidRPr="00B145D0">
        <w:rPr>
          <w:rFonts w:cstheme="minorHAnsi"/>
          <w:color w:val="000000"/>
          <w:sz w:val="18"/>
          <w:szCs w:val="18"/>
          <w:lang w:val="en-GB"/>
        </w:rPr>
        <w:t xml:space="preserve">TCP </w:t>
      </w:r>
      <w:r w:rsidRPr="00B145D0">
        <w:rPr>
          <w:rFonts w:cstheme="minorHAnsi"/>
          <w:color w:val="000000"/>
          <w:sz w:val="13"/>
          <w:szCs w:val="13"/>
          <w:lang w:val="en-GB"/>
        </w:rPr>
        <w:t xml:space="preserve">NCFL </w:t>
      </w:r>
      <w:r w:rsidRPr="00B145D0">
        <w:rPr>
          <w:rFonts w:cstheme="minorHAnsi"/>
          <w:color w:val="000000"/>
          <w:sz w:val="23"/>
          <w:szCs w:val="23"/>
          <w:lang w:val="en-GB"/>
        </w:rPr>
        <w:t xml:space="preserve">muscles coiled with 160 </w:t>
      </w:r>
      <w:proofErr w:type="spellStart"/>
      <w:r w:rsidRPr="00B145D0">
        <w:rPr>
          <w:rFonts w:cstheme="minorHAnsi"/>
          <w:color w:val="000000"/>
          <w:sz w:val="23"/>
          <w:szCs w:val="23"/>
          <w:lang w:val="en-GB"/>
        </w:rPr>
        <w:t>μm</w:t>
      </w:r>
      <w:proofErr w:type="spellEnd"/>
      <w:r w:rsidRPr="00B145D0">
        <w:rPr>
          <w:rFonts w:cstheme="minorHAnsi"/>
          <w:color w:val="000000"/>
          <w:sz w:val="23"/>
          <w:szCs w:val="23"/>
          <w:lang w:val="en-GB"/>
        </w:rPr>
        <w:t xml:space="preserve"> diameter nichrome wires with the influence of different parameters such as the amplitude of input current and its effect on temperature change and amount of strain in air and water, is also discussed in this paper. It is observed that an actuation strain of the muscle is ~30% in air and ~8% in water for an actuation frequency of 0.008 Hz and 0.033 Hz, and duty cycle of 4% and 16.67% respectively. The vertical movement is generated with the flapping of the spring steel embedded silicone bell, that creates a rhythmic pulse motion, mimicking the motion of a real jellyfish. An arrangement of synthetic foam is made for neutral buoyancy. A CAD design has been made, integrating a waterproof micro-camera on top, to perform surveillance of the environment surrounding the robot and aid in monitoring operation. This robot can also be operational in community or personal fish tanks for security purposes. </w:t>
      </w:r>
    </w:p>
    <w:p w14:paraId="2E6028DD" w14:textId="068BA4A6" w:rsidR="003707B0" w:rsidRDefault="001129CB" w:rsidP="00260284">
      <w:pPr>
        <w:pBdr>
          <w:bottom w:val="dotted" w:sz="24" w:space="1" w:color="auto"/>
        </w:pBdr>
        <w:spacing w:after="120"/>
        <w:ind w:left="850" w:right="567"/>
        <w:rPr>
          <w:rFonts w:cstheme="minorHAnsi"/>
          <w:i/>
          <w:iCs/>
          <w:color w:val="000000"/>
          <w:sz w:val="23"/>
          <w:szCs w:val="23"/>
          <w:lang w:val="en-GB"/>
        </w:rPr>
      </w:pPr>
      <w:r w:rsidRPr="00B145D0">
        <w:rPr>
          <w:rFonts w:cstheme="minorHAnsi"/>
          <w:b/>
          <w:bCs/>
          <w:i/>
          <w:iCs/>
          <w:color w:val="000000"/>
          <w:sz w:val="23"/>
          <w:szCs w:val="23"/>
          <w:lang w:val="en-GB"/>
        </w:rPr>
        <w:t>Keywords</w:t>
      </w:r>
      <w:r w:rsidRPr="00B145D0">
        <w:rPr>
          <w:rFonts w:cstheme="minorHAnsi"/>
          <w:i/>
          <w:iCs/>
          <w:color w:val="000000"/>
          <w:sz w:val="23"/>
          <w:szCs w:val="23"/>
          <w:lang w:val="en-GB"/>
        </w:rPr>
        <w:t>— underwater robots, artificial muscles, fishing line muscles, biomimetic, jellyfish, swimming, soft robot, surveillance, monitor</w:t>
      </w:r>
      <w:r w:rsidR="00260284">
        <w:rPr>
          <w:rFonts w:cstheme="minorHAnsi"/>
          <w:i/>
          <w:iCs/>
          <w:color w:val="000000"/>
          <w:sz w:val="23"/>
          <w:szCs w:val="23"/>
          <w:lang w:val="en-GB"/>
        </w:rPr>
        <w:t>ing</w:t>
      </w:r>
    </w:p>
    <w:p w14:paraId="0E16B488" w14:textId="55ABE047" w:rsidR="00CE534F" w:rsidRPr="00B145D0" w:rsidRDefault="00CE534F" w:rsidP="00260284">
      <w:pPr>
        <w:pStyle w:val="BodyText"/>
        <w:spacing w:before="9"/>
        <w:rPr>
          <w:rFonts w:asciiTheme="minorHAnsi" w:hAnsiTheme="minorHAnsi" w:cstheme="minorHAnsi"/>
          <w:sz w:val="15"/>
        </w:rPr>
      </w:pPr>
      <w:r w:rsidRPr="00B145D0">
        <w:rPr>
          <w:rFonts w:asciiTheme="minorHAnsi" w:hAnsiTheme="minorHAnsi" w:cstheme="minorHAnsi"/>
          <w:noProof/>
          <w:sz w:val="15"/>
        </w:rPr>
        <w:lastRenderedPageBreak/>
        <w:drawing>
          <wp:inline distT="0" distB="0" distL="0" distR="0" wp14:anchorId="0827ED6C" wp14:editId="75C6826D">
            <wp:extent cx="6148252" cy="695198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71699" cy="6978492"/>
                    </a:xfrm>
                    <a:prstGeom prst="rect">
                      <a:avLst/>
                    </a:prstGeom>
                    <a:noFill/>
                    <a:ln>
                      <a:noFill/>
                    </a:ln>
                  </pic:spPr>
                </pic:pic>
              </a:graphicData>
            </a:graphic>
          </wp:inline>
        </w:drawing>
      </w:r>
    </w:p>
    <w:p w14:paraId="7ECDFD2A" w14:textId="3F763B5B" w:rsidR="00CE534F" w:rsidRPr="00B145D0" w:rsidRDefault="00CE534F" w:rsidP="003707B0">
      <w:pPr>
        <w:pStyle w:val="BodyText"/>
        <w:spacing w:before="9"/>
        <w:ind w:left="828"/>
        <w:rPr>
          <w:rFonts w:asciiTheme="minorHAnsi" w:hAnsiTheme="minorHAnsi" w:cstheme="minorHAnsi"/>
          <w:sz w:val="15"/>
        </w:rPr>
      </w:pPr>
    </w:p>
    <w:p w14:paraId="35CFD8B8" w14:textId="01B9C957" w:rsidR="00CE534F" w:rsidRPr="00B145D0" w:rsidRDefault="00CE534F" w:rsidP="003707B0">
      <w:pPr>
        <w:pStyle w:val="BodyText"/>
        <w:spacing w:before="9"/>
        <w:ind w:left="828"/>
        <w:rPr>
          <w:rFonts w:asciiTheme="minorHAnsi" w:hAnsiTheme="minorHAnsi" w:cstheme="minorHAnsi"/>
          <w:sz w:val="15"/>
        </w:rPr>
      </w:pPr>
    </w:p>
    <w:p w14:paraId="4F6DAE73" w14:textId="3DCA5330" w:rsidR="00CE534F" w:rsidRPr="00B145D0" w:rsidRDefault="00CE534F" w:rsidP="003707B0">
      <w:pPr>
        <w:pStyle w:val="BodyText"/>
        <w:spacing w:before="9"/>
        <w:ind w:left="828"/>
        <w:rPr>
          <w:rFonts w:asciiTheme="minorHAnsi" w:hAnsiTheme="minorHAnsi" w:cstheme="minorHAnsi"/>
          <w:sz w:val="15"/>
        </w:rPr>
      </w:pPr>
    </w:p>
    <w:p w14:paraId="15E62804" w14:textId="3999D12F" w:rsidR="00CE534F" w:rsidRPr="00B145D0" w:rsidRDefault="00CE534F" w:rsidP="003707B0">
      <w:pPr>
        <w:pStyle w:val="BodyText"/>
        <w:spacing w:before="9"/>
        <w:ind w:left="828"/>
        <w:rPr>
          <w:rFonts w:asciiTheme="minorHAnsi" w:hAnsiTheme="minorHAnsi" w:cstheme="minorHAnsi"/>
          <w:sz w:val="15"/>
        </w:rPr>
      </w:pPr>
    </w:p>
    <w:p w14:paraId="5CFAC699" w14:textId="1BA1C336" w:rsidR="00CE534F" w:rsidRPr="00B145D0" w:rsidRDefault="00CE534F" w:rsidP="003707B0">
      <w:pPr>
        <w:pStyle w:val="BodyText"/>
        <w:spacing w:before="9"/>
        <w:ind w:left="828"/>
        <w:rPr>
          <w:rFonts w:asciiTheme="minorHAnsi" w:hAnsiTheme="minorHAnsi" w:cstheme="minorHAnsi"/>
          <w:sz w:val="15"/>
        </w:rPr>
      </w:pPr>
    </w:p>
    <w:p w14:paraId="7BB70E00" w14:textId="38A10AAA" w:rsidR="00CE534F" w:rsidRPr="00B145D0" w:rsidRDefault="00CE534F" w:rsidP="003707B0">
      <w:pPr>
        <w:pStyle w:val="BodyText"/>
        <w:spacing w:before="9"/>
        <w:ind w:left="828"/>
        <w:rPr>
          <w:rFonts w:asciiTheme="minorHAnsi" w:hAnsiTheme="minorHAnsi" w:cstheme="minorHAnsi"/>
          <w:sz w:val="15"/>
        </w:rPr>
      </w:pPr>
    </w:p>
    <w:p w14:paraId="1522EE8E" w14:textId="4E21E781" w:rsidR="00CE534F" w:rsidRPr="00B145D0" w:rsidRDefault="00CE534F" w:rsidP="003707B0">
      <w:pPr>
        <w:pStyle w:val="BodyText"/>
        <w:spacing w:before="9"/>
        <w:ind w:left="828"/>
        <w:rPr>
          <w:rFonts w:asciiTheme="minorHAnsi" w:hAnsiTheme="minorHAnsi" w:cstheme="minorHAnsi"/>
          <w:sz w:val="15"/>
        </w:rPr>
      </w:pPr>
    </w:p>
    <w:p w14:paraId="72924371" w14:textId="77777777" w:rsidR="00B53FD1" w:rsidRDefault="00B53FD1" w:rsidP="003707B0">
      <w:pPr>
        <w:pStyle w:val="BodyText"/>
        <w:spacing w:before="9"/>
        <w:ind w:left="828"/>
        <w:rPr>
          <w:rFonts w:asciiTheme="minorHAnsi" w:hAnsiTheme="minorHAnsi" w:cstheme="minorHAnsi"/>
          <w:sz w:val="15"/>
        </w:rPr>
        <w:sectPr w:rsidR="00B53FD1" w:rsidSect="00D022F8">
          <w:pgSz w:w="11906" w:h="16838"/>
          <w:pgMar w:top="1440" w:right="1440" w:bottom="1440" w:left="1440" w:header="708" w:footer="708" w:gutter="0"/>
          <w:pgNumType w:start="2"/>
          <w:cols w:space="708"/>
          <w:docGrid w:linePitch="360"/>
        </w:sectPr>
      </w:pPr>
    </w:p>
    <w:p w14:paraId="52E666FC" w14:textId="77777777" w:rsidR="00B53FD1" w:rsidRDefault="00B53FD1" w:rsidP="003707B0">
      <w:pPr>
        <w:pStyle w:val="BodyText"/>
        <w:spacing w:before="9"/>
        <w:ind w:left="828"/>
        <w:rPr>
          <w:rFonts w:asciiTheme="minorHAnsi" w:hAnsiTheme="minorHAnsi" w:cstheme="minorHAnsi"/>
          <w:sz w:val="15"/>
        </w:rPr>
        <w:sectPr w:rsidR="00B53FD1" w:rsidSect="00B53FD1">
          <w:type w:val="continuous"/>
          <w:pgSz w:w="11906" w:h="16838"/>
          <w:pgMar w:top="1440" w:right="1440" w:bottom="1440" w:left="1440" w:header="708" w:footer="708" w:gutter="0"/>
          <w:cols w:space="708"/>
          <w:docGrid w:linePitch="360"/>
        </w:sectPr>
      </w:pPr>
      <w:r w:rsidRPr="00B145D0">
        <w:rPr>
          <w:rFonts w:asciiTheme="minorHAnsi" w:hAnsiTheme="minorHAnsi" w:cstheme="minorHAnsi"/>
          <w:noProof/>
          <w:sz w:val="15"/>
        </w:rPr>
        <w:lastRenderedPageBreak/>
        <w:drawing>
          <wp:inline distT="0" distB="0" distL="0" distR="0" wp14:anchorId="15B3F486" wp14:editId="763D79F8">
            <wp:extent cx="5303520" cy="7228840"/>
            <wp:effectExtent l="0" t="0" r="508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318925" cy="7249837"/>
                    </a:xfrm>
                    <a:prstGeom prst="rect">
                      <a:avLst/>
                    </a:prstGeom>
                    <a:noFill/>
                    <a:ln>
                      <a:noFill/>
                    </a:ln>
                  </pic:spPr>
                </pic:pic>
              </a:graphicData>
            </a:graphic>
          </wp:inline>
        </w:drawing>
      </w:r>
    </w:p>
    <w:p w14:paraId="15D14776" w14:textId="77777777" w:rsidR="006C2399" w:rsidRPr="006C2399" w:rsidRDefault="006C2399" w:rsidP="006C2399">
      <w:pPr>
        <w:pStyle w:val="BodyText"/>
        <w:spacing w:before="9"/>
        <w:ind w:left="828"/>
        <w:jc w:val="center"/>
        <w:rPr>
          <w:rFonts w:asciiTheme="minorHAnsi" w:hAnsiTheme="minorHAnsi" w:cstheme="minorHAnsi"/>
          <w:b/>
          <w:bCs/>
          <w:sz w:val="32"/>
          <w:szCs w:val="32"/>
        </w:rPr>
      </w:pPr>
      <w:r w:rsidRPr="006C2399">
        <w:rPr>
          <w:rFonts w:asciiTheme="minorHAnsi" w:hAnsiTheme="minorHAnsi" w:cstheme="minorHAnsi"/>
          <w:b/>
          <w:bCs/>
          <w:sz w:val="32"/>
          <w:szCs w:val="32"/>
        </w:rPr>
        <w:t>Adaptation of event systems course to accommodate</w:t>
      </w:r>
    </w:p>
    <w:p w14:paraId="18AF3F07" w14:textId="77777777" w:rsidR="006C2399" w:rsidRPr="006C2399" w:rsidRDefault="006C2399" w:rsidP="006C2399">
      <w:pPr>
        <w:pStyle w:val="BodyText"/>
        <w:spacing w:before="9"/>
        <w:ind w:left="828"/>
        <w:jc w:val="center"/>
        <w:rPr>
          <w:rFonts w:asciiTheme="minorHAnsi" w:hAnsiTheme="minorHAnsi" w:cstheme="minorHAnsi"/>
          <w:b/>
          <w:bCs/>
          <w:sz w:val="32"/>
          <w:szCs w:val="32"/>
        </w:rPr>
      </w:pPr>
      <w:r w:rsidRPr="006C2399">
        <w:rPr>
          <w:rFonts w:asciiTheme="minorHAnsi" w:hAnsiTheme="minorHAnsi" w:cstheme="minorHAnsi"/>
          <w:b/>
          <w:bCs/>
          <w:sz w:val="32"/>
          <w:szCs w:val="32"/>
        </w:rPr>
        <w:t>online teaching with a simulated mobile robot</w:t>
      </w:r>
    </w:p>
    <w:p w14:paraId="0E8666D2" w14:textId="77777777" w:rsidR="006C2399" w:rsidRDefault="006C2399" w:rsidP="006C2399">
      <w:pPr>
        <w:pStyle w:val="BodyText"/>
        <w:spacing w:before="9"/>
        <w:ind w:left="828"/>
        <w:jc w:val="center"/>
        <w:rPr>
          <w:rFonts w:asciiTheme="minorHAnsi" w:hAnsiTheme="minorHAnsi" w:cstheme="minorHAnsi"/>
          <w:b/>
          <w:bCs/>
          <w:sz w:val="15"/>
        </w:rPr>
      </w:pPr>
    </w:p>
    <w:p w14:paraId="0056ADB8" w14:textId="7A043587" w:rsidR="006C2399" w:rsidRPr="006C2399" w:rsidRDefault="006C2399" w:rsidP="006C2399">
      <w:pPr>
        <w:pStyle w:val="BodyText"/>
        <w:spacing w:before="9"/>
        <w:ind w:left="828"/>
        <w:jc w:val="center"/>
        <w:rPr>
          <w:rFonts w:asciiTheme="minorHAnsi" w:hAnsiTheme="minorHAnsi" w:cstheme="minorHAnsi"/>
          <w:b/>
          <w:bCs/>
        </w:rPr>
      </w:pPr>
      <w:r w:rsidRPr="006C2399">
        <w:rPr>
          <w:rFonts w:asciiTheme="minorHAnsi" w:hAnsiTheme="minorHAnsi" w:cstheme="minorHAnsi"/>
          <w:b/>
          <w:bCs/>
        </w:rPr>
        <w:t>Adam Sojka</w:t>
      </w:r>
    </w:p>
    <w:p w14:paraId="495F281E" w14:textId="1256FFE8" w:rsidR="006C2399" w:rsidRPr="006C2399" w:rsidRDefault="006C2399" w:rsidP="006C2399">
      <w:pPr>
        <w:pStyle w:val="BodyText"/>
        <w:spacing w:before="9"/>
        <w:ind w:left="828"/>
        <w:jc w:val="center"/>
        <w:rPr>
          <w:rFonts w:asciiTheme="minorHAnsi" w:hAnsiTheme="minorHAnsi" w:cstheme="minorHAnsi"/>
        </w:rPr>
      </w:pPr>
      <w:r w:rsidRPr="006C2399">
        <w:rPr>
          <w:rFonts w:asciiTheme="minorHAnsi" w:hAnsiTheme="minorHAnsi" w:cstheme="minorHAnsi"/>
        </w:rPr>
        <w:t>adam.sojka@stuba.sk</w:t>
      </w:r>
    </w:p>
    <w:p w14:paraId="3AAD02D6" w14:textId="3F7B3887" w:rsidR="006C2399" w:rsidRPr="006C2399" w:rsidRDefault="006C2399" w:rsidP="006C2399">
      <w:pPr>
        <w:pStyle w:val="BodyText"/>
        <w:spacing w:before="9"/>
        <w:ind w:left="828"/>
        <w:jc w:val="center"/>
        <w:rPr>
          <w:rFonts w:asciiTheme="minorHAnsi" w:hAnsiTheme="minorHAnsi" w:cstheme="minorHAnsi"/>
        </w:rPr>
      </w:pPr>
      <w:r w:rsidRPr="006C2399">
        <w:rPr>
          <w:rFonts w:asciiTheme="minorHAnsi" w:hAnsiTheme="minorHAnsi" w:cstheme="minorHAnsi"/>
        </w:rPr>
        <w:t xml:space="preserve">Andrej </w:t>
      </w:r>
      <w:proofErr w:type="spellStart"/>
      <w:r w:rsidRPr="006C2399">
        <w:rPr>
          <w:rFonts w:asciiTheme="minorHAnsi" w:hAnsiTheme="minorHAnsi" w:cstheme="minorHAnsi"/>
        </w:rPr>
        <w:t>Babinec</w:t>
      </w:r>
      <w:proofErr w:type="spellEnd"/>
    </w:p>
    <w:p w14:paraId="63DAF121" w14:textId="0DEF1107" w:rsidR="006C2399" w:rsidRDefault="006C2399" w:rsidP="006C2399">
      <w:pPr>
        <w:pStyle w:val="BodyText"/>
        <w:spacing w:before="9"/>
        <w:ind w:left="828"/>
        <w:jc w:val="center"/>
        <w:rPr>
          <w:rFonts w:asciiTheme="minorHAnsi" w:hAnsiTheme="minorHAnsi" w:cstheme="minorHAnsi"/>
        </w:rPr>
      </w:pPr>
      <w:hyperlink r:id="rId42" w:history="1">
        <w:r w:rsidRPr="004B4E31">
          <w:rPr>
            <w:rStyle w:val="Hyperlink"/>
            <w:rFonts w:asciiTheme="minorHAnsi" w:hAnsiTheme="minorHAnsi" w:cstheme="minorHAnsi"/>
          </w:rPr>
          <w:t>andrej.babinec@stuba.sk</w:t>
        </w:r>
      </w:hyperlink>
    </w:p>
    <w:p w14:paraId="6CB8CA1B" w14:textId="294F5775" w:rsidR="006C2399" w:rsidRPr="006C2399" w:rsidRDefault="006C2399" w:rsidP="006C2399">
      <w:pPr>
        <w:pStyle w:val="BodyText"/>
        <w:spacing w:before="9"/>
        <w:ind w:left="828"/>
        <w:jc w:val="center"/>
        <w:rPr>
          <w:rFonts w:asciiTheme="minorHAnsi" w:hAnsiTheme="minorHAnsi" w:cstheme="minorHAnsi"/>
        </w:rPr>
      </w:pPr>
      <w:r w:rsidRPr="006C2399">
        <w:rPr>
          <w:rFonts w:asciiTheme="minorHAnsi" w:hAnsiTheme="minorHAnsi" w:cstheme="minorHAnsi"/>
        </w:rPr>
        <w:t xml:space="preserve"> Martin Dekan</w:t>
      </w:r>
    </w:p>
    <w:p w14:paraId="29A22DEF" w14:textId="052F3C16" w:rsidR="006C2399" w:rsidRPr="006C2399" w:rsidRDefault="006C2399" w:rsidP="006C2399">
      <w:pPr>
        <w:pStyle w:val="BodyText"/>
        <w:spacing w:before="9"/>
        <w:ind w:left="828"/>
        <w:jc w:val="center"/>
        <w:rPr>
          <w:rFonts w:asciiTheme="minorHAnsi" w:hAnsiTheme="minorHAnsi" w:cstheme="minorHAnsi"/>
        </w:rPr>
      </w:pPr>
      <w:hyperlink r:id="rId43" w:history="1">
        <w:r w:rsidRPr="006C2399">
          <w:rPr>
            <w:rStyle w:val="Hyperlink"/>
            <w:rFonts w:asciiTheme="minorHAnsi" w:hAnsiTheme="minorHAnsi" w:cstheme="minorHAnsi"/>
          </w:rPr>
          <w:t>martin.dekan@stuba.sk</w:t>
        </w:r>
      </w:hyperlink>
    </w:p>
    <w:p w14:paraId="0020DA4F" w14:textId="77777777" w:rsidR="006C2399" w:rsidRPr="006C2399" w:rsidRDefault="006C2399" w:rsidP="006C2399">
      <w:pPr>
        <w:pStyle w:val="BodyText"/>
        <w:spacing w:before="9"/>
        <w:ind w:left="828"/>
        <w:jc w:val="center"/>
        <w:rPr>
          <w:rFonts w:asciiTheme="minorHAnsi" w:hAnsiTheme="minorHAnsi" w:cstheme="minorHAnsi"/>
        </w:rPr>
      </w:pPr>
      <w:r w:rsidRPr="006C2399">
        <w:rPr>
          <w:rFonts w:asciiTheme="minorHAnsi" w:hAnsiTheme="minorHAnsi" w:cstheme="minorHAnsi"/>
        </w:rPr>
        <w:t>Institute of Robotics and Cybernetics</w:t>
      </w:r>
    </w:p>
    <w:p w14:paraId="0763B2AA" w14:textId="77777777" w:rsidR="006C2399" w:rsidRPr="006C2399" w:rsidRDefault="006C2399" w:rsidP="006C2399">
      <w:pPr>
        <w:pStyle w:val="BodyText"/>
        <w:spacing w:before="9"/>
        <w:ind w:left="828"/>
        <w:jc w:val="center"/>
        <w:rPr>
          <w:rFonts w:asciiTheme="minorHAnsi" w:hAnsiTheme="minorHAnsi" w:cstheme="minorHAnsi"/>
        </w:rPr>
      </w:pPr>
      <w:r w:rsidRPr="006C2399">
        <w:rPr>
          <w:rFonts w:asciiTheme="minorHAnsi" w:hAnsiTheme="minorHAnsi" w:cstheme="minorHAnsi"/>
        </w:rPr>
        <w:t>Slovak University of Technology in</w:t>
      </w:r>
    </w:p>
    <w:p w14:paraId="02CA2A06" w14:textId="276CE3BB" w:rsidR="006C2399" w:rsidRPr="006C2399" w:rsidRDefault="006C2399" w:rsidP="006C2399">
      <w:pPr>
        <w:pStyle w:val="BodyText"/>
        <w:spacing w:before="9"/>
        <w:ind w:left="828"/>
        <w:jc w:val="center"/>
        <w:rPr>
          <w:rFonts w:asciiTheme="minorHAnsi" w:hAnsiTheme="minorHAnsi" w:cstheme="minorHAnsi"/>
        </w:rPr>
      </w:pPr>
      <w:r w:rsidRPr="006C2399">
        <w:rPr>
          <w:rFonts w:asciiTheme="minorHAnsi" w:hAnsiTheme="minorHAnsi" w:cstheme="minorHAnsi"/>
        </w:rPr>
        <w:t xml:space="preserve">Bratislava, </w:t>
      </w:r>
      <w:proofErr w:type="spellStart"/>
      <w:r w:rsidRPr="006C2399">
        <w:rPr>
          <w:rFonts w:asciiTheme="minorHAnsi" w:hAnsiTheme="minorHAnsi" w:cstheme="minorHAnsi"/>
        </w:rPr>
        <w:t>Ilkovičova</w:t>
      </w:r>
      <w:proofErr w:type="spellEnd"/>
      <w:r w:rsidRPr="006C2399">
        <w:rPr>
          <w:rFonts w:asciiTheme="minorHAnsi" w:hAnsiTheme="minorHAnsi" w:cstheme="minorHAnsi"/>
        </w:rPr>
        <w:t xml:space="preserve"> 3, 812 19 Bratislava, Slovakia</w:t>
      </w:r>
    </w:p>
    <w:p w14:paraId="4DC8E95D" w14:textId="77777777" w:rsidR="006C2399" w:rsidRPr="006C2399" w:rsidRDefault="006C2399" w:rsidP="006C2399">
      <w:pPr>
        <w:pStyle w:val="BodyText"/>
        <w:spacing w:before="9"/>
        <w:ind w:left="828"/>
        <w:rPr>
          <w:rFonts w:asciiTheme="minorHAnsi" w:hAnsiTheme="minorHAnsi" w:cstheme="minorHAnsi"/>
          <w:sz w:val="15"/>
        </w:rPr>
      </w:pPr>
    </w:p>
    <w:p w14:paraId="0630407F" w14:textId="04270881" w:rsidR="006C2399" w:rsidRPr="006C2399" w:rsidRDefault="006C2399" w:rsidP="006C2399">
      <w:pPr>
        <w:pStyle w:val="BodyText"/>
        <w:spacing w:before="9"/>
        <w:ind w:left="828"/>
        <w:jc w:val="center"/>
        <w:rPr>
          <w:rFonts w:asciiTheme="minorHAnsi" w:hAnsiTheme="minorHAnsi" w:cstheme="minorHAnsi"/>
          <w:b/>
          <w:bCs/>
          <w:sz w:val="28"/>
          <w:szCs w:val="28"/>
        </w:rPr>
      </w:pPr>
      <w:r w:rsidRPr="006C2399">
        <w:rPr>
          <w:rFonts w:asciiTheme="minorHAnsi" w:hAnsiTheme="minorHAnsi" w:cstheme="minorHAnsi"/>
          <w:b/>
          <w:bCs/>
          <w:sz w:val="28"/>
          <w:szCs w:val="28"/>
        </w:rPr>
        <w:t>Abstrac</w:t>
      </w:r>
      <w:r w:rsidRPr="006C2399">
        <w:rPr>
          <w:rFonts w:asciiTheme="minorHAnsi" w:hAnsiTheme="minorHAnsi" w:cstheme="minorHAnsi"/>
          <w:b/>
          <w:bCs/>
          <w:sz w:val="28"/>
          <w:szCs w:val="28"/>
        </w:rPr>
        <w:t>t</w:t>
      </w:r>
    </w:p>
    <w:p w14:paraId="2FAD6FD3" w14:textId="3AF70C5C" w:rsidR="006C2399" w:rsidRPr="006C2399" w:rsidRDefault="006C2399" w:rsidP="006C2399">
      <w:pPr>
        <w:pStyle w:val="BodyText"/>
        <w:spacing w:before="9"/>
        <w:ind w:left="828"/>
        <w:rPr>
          <w:rFonts w:asciiTheme="minorHAnsi" w:hAnsiTheme="minorHAnsi" w:cstheme="minorHAnsi"/>
        </w:rPr>
      </w:pPr>
      <w:r w:rsidRPr="006C2399">
        <w:rPr>
          <w:rFonts w:asciiTheme="minorHAnsi" w:hAnsiTheme="minorHAnsi" w:cstheme="minorHAnsi"/>
        </w:rPr>
        <w:t xml:space="preserve"> As the pandemic and closure of all educational institutions continues, an</w:t>
      </w:r>
    </w:p>
    <w:p w14:paraId="354D0DA2" w14:textId="5B2AA2E9" w:rsidR="006C2399" w:rsidRPr="006C2399" w:rsidRDefault="006C2399" w:rsidP="00050DC8">
      <w:pPr>
        <w:pStyle w:val="BodyText"/>
        <w:spacing w:before="9"/>
        <w:ind w:left="828"/>
        <w:rPr>
          <w:rFonts w:asciiTheme="minorHAnsi" w:hAnsiTheme="minorHAnsi" w:cstheme="minorHAnsi"/>
        </w:rPr>
      </w:pPr>
      <w:r w:rsidRPr="006C2399">
        <w:rPr>
          <w:rFonts w:asciiTheme="minorHAnsi" w:hAnsiTheme="minorHAnsi" w:cstheme="minorHAnsi"/>
        </w:rPr>
        <w:t>opportunity to solve challenge of teaching university courses online emerges. The biggest</w:t>
      </w:r>
      <w:r w:rsidR="00050DC8">
        <w:rPr>
          <w:rFonts w:asciiTheme="minorHAnsi" w:hAnsiTheme="minorHAnsi" w:cstheme="minorHAnsi"/>
        </w:rPr>
        <w:t xml:space="preserve"> </w:t>
      </w:r>
      <w:r w:rsidRPr="006C2399">
        <w:rPr>
          <w:rFonts w:asciiTheme="minorHAnsi" w:hAnsiTheme="minorHAnsi" w:cstheme="minorHAnsi"/>
        </w:rPr>
        <w:t>challenge educational institutions face is education in the fields that require any kind of</w:t>
      </w:r>
      <w:r w:rsidR="00050DC8">
        <w:rPr>
          <w:rFonts w:asciiTheme="minorHAnsi" w:hAnsiTheme="minorHAnsi" w:cstheme="minorHAnsi"/>
        </w:rPr>
        <w:t xml:space="preserve"> </w:t>
      </w:r>
      <w:r w:rsidRPr="006C2399">
        <w:rPr>
          <w:rFonts w:asciiTheme="minorHAnsi" w:hAnsiTheme="minorHAnsi" w:cstheme="minorHAnsi"/>
        </w:rPr>
        <w:t>hardware interaction. The event systems course brings its own set of challenges in online</w:t>
      </w:r>
      <w:r w:rsidR="00050DC8">
        <w:rPr>
          <w:rFonts w:asciiTheme="minorHAnsi" w:hAnsiTheme="minorHAnsi" w:cstheme="minorHAnsi"/>
        </w:rPr>
        <w:t xml:space="preserve"> </w:t>
      </w:r>
      <w:r w:rsidRPr="006C2399">
        <w:rPr>
          <w:rFonts w:asciiTheme="minorHAnsi" w:hAnsiTheme="minorHAnsi" w:cstheme="minorHAnsi"/>
        </w:rPr>
        <w:t>teaching that we illustrate in this paper. The original university course is focused on teachin</w:t>
      </w:r>
      <w:r w:rsidR="00050DC8">
        <w:rPr>
          <w:rFonts w:asciiTheme="minorHAnsi" w:hAnsiTheme="minorHAnsi" w:cstheme="minorHAnsi"/>
        </w:rPr>
        <w:t xml:space="preserve">g </w:t>
      </w:r>
      <w:r w:rsidRPr="006C2399">
        <w:rPr>
          <w:rFonts w:asciiTheme="minorHAnsi" w:hAnsiTheme="minorHAnsi" w:cstheme="minorHAnsi"/>
        </w:rPr>
        <w:t>event systems and applying the learned principles and technologies directly to hardware.</w:t>
      </w:r>
    </w:p>
    <w:p w14:paraId="03D797C1" w14:textId="496397CB" w:rsidR="006C2399" w:rsidRPr="006C2399" w:rsidRDefault="006C2399" w:rsidP="00050DC8">
      <w:pPr>
        <w:pStyle w:val="BodyText"/>
        <w:spacing w:before="9"/>
        <w:ind w:left="828"/>
        <w:rPr>
          <w:rFonts w:asciiTheme="minorHAnsi" w:hAnsiTheme="minorHAnsi" w:cstheme="minorHAnsi"/>
        </w:rPr>
      </w:pPr>
      <w:r w:rsidRPr="006C2399">
        <w:rPr>
          <w:rFonts w:asciiTheme="minorHAnsi" w:hAnsiTheme="minorHAnsi" w:cstheme="minorHAnsi"/>
        </w:rPr>
        <w:t xml:space="preserve">Originally students used </w:t>
      </w:r>
      <w:proofErr w:type="spellStart"/>
      <w:r w:rsidRPr="006C2399">
        <w:rPr>
          <w:rFonts w:asciiTheme="minorHAnsi" w:hAnsiTheme="minorHAnsi" w:cstheme="minorHAnsi"/>
        </w:rPr>
        <w:t>Matlab</w:t>
      </w:r>
      <w:proofErr w:type="spellEnd"/>
      <w:r w:rsidRPr="006C2399">
        <w:rPr>
          <w:rFonts w:asciiTheme="minorHAnsi" w:hAnsiTheme="minorHAnsi" w:cstheme="minorHAnsi"/>
        </w:rPr>
        <w:t xml:space="preserve"> </w:t>
      </w:r>
      <w:proofErr w:type="spellStart"/>
      <w:r w:rsidRPr="006C2399">
        <w:rPr>
          <w:rFonts w:asciiTheme="minorHAnsi" w:hAnsiTheme="minorHAnsi" w:cstheme="minorHAnsi"/>
        </w:rPr>
        <w:t>Stateflow</w:t>
      </w:r>
      <w:proofErr w:type="spellEnd"/>
      <w:r w:rsidRPr="006C2399">
        <w:rPr>
          <w:rFonts w:asciiTheme="minorHAnsi" w:hAnsiTheme="minorHAnsi" w:cstheme="minorHAnsi"/>
        </w:rPr>
        <w:t xml:space="preserve"> to create control algorithms using modeling </w:t>
      </w:r>
      <w:proofErr w:type="spellStart"/>
      <w:r w:rsidRPr="006C2399">
        <w:rPr>
          <w:rFonts w:asciiTheme="minorHAnsi" w:hAnsiTheme="minorHAnsi" w:cstheme="minorHAnsi"/>
        </w:rPr>
        <w:t>tooltatechart</w:t>
      </w:r>
      <w:proofErr w:type="spellEnd"/>
      <w:r w:rsidRPr="006C2399">
        <w:rPr>
          <w:rFonts w:asciiTheme="minorHAnsi" w:hAnsiTheme="minorHAnsi" w:cstheme="minorHAnsi"/>
        </w:rPr>
        <w:t xml:space="preserve"> which in turn were implemented to a hardware mobile robot to test the</w:t>
      </w:r>
      <w:r w:rsidR="00050DC8">
        <w:rPr>
          <w:rFonts w:asciiTheme="minorHAnsi" w:hAnsiTheme="minorHAnsi" w:cstheme="minorHAnsi"/>
        </w:rPr>
        <w:t xml:space="preserve"> </w:t>
      </w:r>
      <w:r w:rsidRPr="006C2399">
        <w:rPr>
          <w:rFonts w:asciiTheme="minorHAnsi" w:hAnsiTheme="minorHAnsi" w:cstheme="minorHAnsi"/>
        </w:rPr>
        <w:t>algorithms. We have decided to develop a Robot Operating System packages that would</w:t>
      </w:r>
      <w:r w:rsidR="00050DC8">
        <w:rPr>
          <w:rFonts w:asciiTheme="minorHAnsi" w:hAnsiTheme="minorHAnsi" w:cstheme="minorHAnsi"/>
        </w:rPr>
        <w:t xml:space="preserve"> </w:t>
      </w:r>
      <w:r w:rsidRPr="006C2399">
        <w:rPr>
          <w:rFonts w:asciiTheme="minorHAnsi" w:hAnsiTheme="minorHAnsi" w:cstheme="minorHAnsi"/>
        </w:rPr>
        <w:t>simulate the hardware authentically, which will bring a real experience with a hardware to</w:t>
      </w:r>
      <w:r w:rsidR="00050DC8">
        <w:rPr>
          <w:rFonts w:asciiTheme="minorHAnsi" w:hAnsiTheme="minorHAnsi" w:cstheme="minorHAnsi"/>
        </w:rPr>
        <w:t xml:space="preserve"> </w:t>
      </w:r>
      <w:r w:rsidRPr="006C2399">
        <w:rPr>
          <w:rFonts w:asciiTheme="minorHAnsi" w:hAnsiTheme="minorHAnsi" w:cstheme="minorHAnsi"/>
        </w:rPr>
        <w:t>the students. This adaptation of the course will help the students to get a real grasp on issues</w:t>
      </w:r>
      <w:r w:rsidR="00050DC8">
        <w:rPr>
          <w:rFonts w:asciiTheme="minorHAnsi" w:hAnsiTheme="minorHAnsi" w:cstheme="minorHAnsi"/>
        </w:rPr>
        <w:t xml:space="preserve"> </w:t>
      </w:r>
      <w:r w:rsidRPr="006C2399">
        <w:rPr>
          <w:rFonts w:asciiTheme="minorHAnsi" w:hAnsiTheme="minorHAnsi" w:cstheme="minorHAnsi"/>
        </w:rPr>
        <w:t>they may encounter in real applications, like communication latencies, disruptions, security</w:t>
      </w:r>
      <w:r w:rsidR="00050DC8">
        <w:rPr>
          <w:rFonts w:asciiTheme="minorHAnsi" w:hAnsiTheme="minorHAnsi" w:cstheme="minorHAnsi"/>
        </w:rPr>
        <w:t xml:space="preserve"> </w:t>
      </w:r>
      <w:r w:rsidRPr="006C2399">
        <w:rPr>
          <w:rFonts w:asciiTheme="minorHAnsi" w:hAnsiTheme="minorHAnsi" w:cstheme="minorHAnsi"/>
        </w:rPr>
        <w:t>issues, hardware limitations etc. The adapted course teaches the students to control a mobile</w:t>
      </w:r>
    </w:p>
    <w:p w14:paraId="19AFD150" w14:textId="7F333E02" w:rsidR="006C2399" w:rsidRPr="006C2399" w:rsidRDefault="006C2399" w:rsidP="00050DC8">
      <w:pPr>
        <w:pStyle w:val="BodyText"/>
        <w:spacing w:before="9"/>
        <w:ind w:left="828"/>
        <w:rPr>
          <w:rFonts w:asciiTheme="minorHAnsi" w:hAnsiTheme="minorHAnsi" w:cstheme="minorHAnsi"/>
        </w:rPr>
      </w:pPr>
      <w:r w:rsidRPr="006C2399">
        <w:rPr>
          <w:rFonts w:asciiTheme="minorHAnsi" w:hAnsiTheme="minorHAnsi" w:cstheme="minorHAnsi"/>
        </w:rPr>
        <w:t>robot with differential drive over a network and to navigate in a generated labyrinth. The</w:t>
      </w:r>
      <w:r w:rsidR="00050DC8">
        <w:rPr>
          <w:rFonts w:asciiTheme="minorHAnsi" w:hAnsiTheme="minorHAnsi" w:cstheme="minorHAnsi"/>
        </w:rPr>
        <w:t xml:space="preserve"> </w:t>
      </w:r>
      <w:r w:rsidRPr="006C2399">
        <w:rPr>
          <w:rFonts w:asciiTheme="minorHAnsi" w:hAnsiTheme="minorHAnsi" w:cstheme="minorHAnsi"/>
        </w:rPr>
        <w:t>robot has available odometry, range finders in four directions and tactile sensors which</w:t>
      </w:r>
      <w:r w:rsidR="00050DC8">
        <w:rPr>
          <w:rFonts w:asciiTheme="minorHAnsi" w:hAnsiTheme="minorHAnsi" w:cstheme="minorHAnsi"/>
        </w:rPr>
        <w:t xml:space="preserve"> </w:t>
      </w:r>
      <w:r w:rsidRPr="006C2399">
        <w:rPr>
          <w:rFonts w:asciiTheme="minorHAnsi" w:hAnsiTheme="minorHAnsi" w:cstheme="minorHAnsi"/>
        </w:rPr>
        <w:t>suffices for reactive navigation of the robot. All software and materials needed to get the</w:t>
      </w:r>
      <w:r w:rsidR="00050DC8">
        <w:rPr>
          <w:rFonts w:asciiTheme="minorHAnsi" w:hAnsiTheme="minorHAnsi" w:cstheme="minorHAnsi"/>
        </w:rPr>
        <w:t xml:space="preserve"> </w:t>
      </w:r>
      <w:r w:rsidRPr="006C2399">
        <w:rPr>
          <w:rFonts w:asciiTheme="minorHAnsi" w:hAnsiTheme="minorHAnsi" w:cstheme="minorHAnsi"/>
        </w:rPr>
        <w:t>simulations work are available to all interested in online repositories:</w:t>
      </w:r>
      <w:r w:rsidR="00050DC8">
        <w:rPr>
          <w:rFonts w:asciiTheme="minorHAnsi" w:hAnsiTheme="minorHAnsi" w:cstheme="minorHAnsi"/>
        </w:rPr>
        <w:t xml:space="preserve"> </w:t>
      </w:r>
      <w:r w:rsidRPr="006C2399">
        <w:rPr>
          <w:rFonts w:asciiTheme="minorHAnsi" w:hAnsiTheme="minorHAnsi" w:cstheme="minorHAnsi"/>
        </w:rPr>
        <w:t>https://github.com/Smadas/create_control_ros</w:t>
      </w:r>
    </w:p>
    <w:p w14:paraId="79E57547" w14:textId="08FD9812" w:rsidR="00CE534F" w:rsidRPr="006C2399" w:rsidRDefault="006C2399" w:rsidP="006C2399">
      <w:pPr>
        <w:pStyle w:val="BodyText"/>
        <w:spacing w:before="9"/>
        <w:ind w:left="828"/>
        <w:rPr>
          <w:rFonts w:asciiTheme="minorHAnsi" w:hAnsiTheme="minorHAnsi" w:cstheme="minorHAnsi"/>
        </w:rPr>
      </w:pPr>
      <w:r w:rsidRPr="00050DC8">
        <w:rPr>
          <w:rFonts w:asciiTheme="minorHAnsi" w:hAnsiTheme="minorHAnsi" w:cstheme="minorHAnsi"/>
          <w:b/>
          <w:bCs/>
        </w:rPr>
        <w:t>Key Words</w:t>
      </w:r>
      <w:r w:rsidRPr="006C2399">
        <w:rPr>
          <w:rFonts w:asciiTheme="minorHAnsi" w:hAnsiTheme="minorHAnsi" w:cstheme="minorHAnsi"/>
        </w:rPr>
        <w:t xml:space="preserve"> – education, ROS, Gazebo, hardware, mobile robot, simulation, event systems, </w:t>
      </w:r>
      <w:proofErr w:type="spellStart"/>
      <w:r w:rsidRPr="006C2399">
        <w:rPr>
          <w:rFonts w:asciiTheme="minorHAnsi" w:hAnsiTheme="minorHAnsi" w:cstheme="minorHAnsi"/>
        </w:rPr>
        <w:t>Matlab</w:t>
      </w:r>
      <w:proofErr w:type="spellEnd"/>
      <w:r w:rsidRPr="006C2399">
        <w:rPr>
          <w:rFonts w:asciiTheme="minorHAnsi" w:hAnsiTheme="minorHAnsi" w:cstheme="minorHAnsi"/>
        </w:rPr>
        <w:t>,</w:t>
      </w:r>
    </w:p>
    <w:p w14:paraId="5B432ADE" w14:textId="3AD06848" w:rsidR="00CE534F" w:rsidRPr="006C2399" w:rsidRDefault="00CE534F" w:rsidP="003707B0">
      <w:pPr>
        <w:pStyle w:val="BodyText"/>
        <w:spacing w:before="9"/>
        <w:ind w:left="828"/>
        <w:rPr>
          <w:rFonts w:asciiTheme="minorHAnsi" w:hAnsiTheme="minorHAnsi" w:cstheme="minorHAnsi"/>
        </w:rPr>
      </w:pPr>
    </w:p>
    <w:p w14:paraId="6EF94E6B" w14:textId="77777777" w:rsidR="00FD39DD" w:rsidRPr="00B145D0" w:rsidRDefault="00FD39DD" w:rsidP="00FD39DD">
      <w:pPr>
        <w:ind w:left="828"/>
        <w:jc w:val="center"/>
        <w:rPr>
          <w:rFonts w:cstheme="minorHAnsi"/>
          <w:b/>
          <w:bCs/>
          <w:sz w:val="28"/>
          <w:szCs w:val="28"/>
          <w:lang w:val="en-US"/>
        </w:rPr>
      </w:pPr>
      <w:r>
        <w:rPr>
          <w:rFonts w:cstheme="minorHAnsi"/>
          <w:b/>
          <w:bCs/>
          <w:sz w:val="28"/>
          <w:szCs w:val="28"/>
          <w:lang w:val="en-US"/>
        </w:rPr>
        <w:t>5-</w:t>
      </w:r>
      <w:r w:rsidRPr="00B145D0">
        <w:rPr>
          <w:rFonts w:cstheme="minorHAnsi"/>
          <w:b/>
          <w:bCs/>
          <w:sz w:val="28"/>
          <w:szCs w:val="28"/>
          <w:lang w:val="en-US"/>
        </w:rPr>
        <w:t xml:space="preserve">Energy autonomy of unmanned ground platforms applied to Robotics </w:t>
      </w:r>
      <w:r>
        <w:rPr>
          <w:rFonts w:cstheme="minorHAnsi"/>
          <w:b/>
          <w:bCs/>
          <w:sz w:val="28"/>
          <w:szCs w:val="28"/>
          <w:lang w:val="en-US"/>
        </w:rPr>
        <w:t xml:space="preserve"> </w:t>
      </w:r>
      <w:r w:rsidRPr="00B145D0">
        <w:rPr>
          <w:rFonts w:cstheme="minorHAnsi"/>
          <w:b/>
          <w:bCs/>
          <w:sz w:val="28"/>
          <w:szCs w:val="28"/>
          <w:lang w:val="en-US"/>
        </w:rPr>
        <w:t>for Risky Interventions and Environmental Surveillance</w:t>
      </w:r>
    </w:p>
    <w:p w14:paraId="6D4240E0" w14:textId="77777777" w:rsidR="00FD39DD" w:rsidRPr="00B145D0" w:rsidRDefault="00FD39DD" w:rsidP="00FD39DD">
      <w:pPr>
        <w:ind w:left="828"/>
        <w:jc w:val="both"/>
        <w:rPr>
          <w:rFonts w:cstheme="minorHAnsi"/>
          <w:b/>
          <w:bCs/>
          <w:lang w:val="en-US"/>
        </w:rPr>
      </w:pPr>
    </w:p>
    <w:p w14:paraId="21BFC1B2" w14:textId="77777777" w:rsidR="00FD39DD" w:rsidRPr="00B145D0" w:rsidRDefault="00FD39DD" w:rsidP="00FD39DD">
      <w:pPr>
        <w:ind w:left="828"/>
        <w:jc w:val="center"/>
        <w:rPr>
          <w:rFonts w:cstheme="minorHAnsi"/>
          <w:i/>
          <w:iCs/>
          <w:lang w:val="pl-PL"/>
        </w:rPr>
      </w:pPr>
      <w:proofErr w:type="spellStart"/>
      <w:r w:rsidRPr="00B145D0">
        <w:rPr>
          <w:rFonts w:cstheme="minorHAnsi"/>
          <w:i/>
          <w:iCs/>
          <w:lang w:val="en-US"/>
        </w:rPr>
        <w:t>Mikołaj</w:t>
      </w:r>
      <w:proofErr w:type="spellEnd"/>
      <w:r w:rsidRPr="00B145D0">
        <w:rPr>
          <w:rFonts w:cstheme="minorHAnsi"/>
          <w:i/>
          <w:iCs/>
          <w:lang w:val="en-US"/>
        </w:rPr>
        <w:t xml:space="preserve"> ZARZYCKI</w:t>
      </w:r>
      <w:r w:rsidRPr="00B145D0">
        <w:rPr>
          <w:rFonts w:cstheme="minorHAnsi"/>
          <w:i/>
          <w:iCs/>
          <w:vertAlign w:val="superscript"/>
          <w:lang w:val="en-US"/>
        </w:rPr>
        <w:t>1</w:t>
      </w:r>
      <w:r w:rsidRPr="00B145D0">
        <w:rPr>
          <w:rFonts w:cstheme="minorHAnsi"/>
          <w:i/>
          <w:iCs/>
          <w:lang w:val="en-US"/>
        </w:rPr>
        <w:t>, Magdalena DUDEK</w:t>
      </w:r>
      <w:r w:rsidRPr="00B145D0">
        <w:rPr>
          <w:rFonts w:cstheme="minorHAnsi"/>
          <w:i/>
          <w:iCs/>
          <w:vertAlign w:val="superscript"/>
          <w:lang w:val="en-US"/>
        </w:rPr>
        <w:t>2</w:t>
      </w:r>
      <w:r w:rsidRPr="00B145D0">
        <w:rPr>
          <w:rFonts w:cstheme="minorHAnsi"/>
          <w:i/>
          <w:iCs/>
          <w:lang w:val="en-US"/>
        </w:rPr>
        <w:t>, Andrzej MASŁOWSKI</w:t>
      </w:r>
      <w:r w:rsidRPr="00B145D0">
        <w:rPr>
          <w:rFonts w:cstheme="minorHAnsi"/>
          <w:i/>
          <w:iCs/>
          <w:vertAlign w:val="superscript"/>
          <w:lang w:val="en-US"/>
        </w:rPr>
        <w:t>1</w:t>
      </w:r>
    </w:p>
    <w:p w14:paraId="547687EE" w14:textId="77777777" w:rsidR="00FD39DD" w:rsidRPr="00B145D0" w:rsidRDefault="00FD39DD" w:rsidP="00FD39DD">
      <w:pPr>
        <w:ind w:left="828"/>
        <w:jc w:val="center"/>
        <w:rPr>
          <w:rFonts w:cstheme="minorHAnsi"/>
          <w:lang w:val="en-US"/>
        </w:rPr>
      </w:pPr>
      <w:r w:rsidRPr="00B145D0">
        <w:rPr>
          <w:rFonts w:cstheme="minorHAnsi"/>
          <w:vertAlign w:val="superscript"/>
          <w:lang w:val="en-US"/>
        </w:rPr>
        <w:t xml:space="preserve">1 </w:t>
      </w:r>
      <w:proofErr w:type="spellStart"/>
      <w:r w:rsidRPr="00B145D0">
        <w:rPr>
          <w:rFonts w:cstheme="minorHAnsi"/>
          <w:lang w:val="en-US"/>
        </w:rPr>
        <w:t>Łukasiewicz</w:t>
      </w:r>
      <w:proofErr w:type="spellEnd"/>
      <w:r w:rsidRPr="00B145D0">
        <w:rPr>
          <w:rFonts w:cstheme="minorHAnsi"/>
          <w:lang w:val="en-US"/>
        </w:rPr>
        <w:t xml:space="preserve"> Research Network – Industrial Research Institute for Automation and Measurements PIAP, </w:t>
      </w:r>
    </w:p>
    <w:p w14:paraId="62498D20" w14:textId="77777777" w:rsidR="00FD39DD" w:rsidRPr="00B145D0" w:rsidRDefault="00FD39DD" w:rsidP="00FD39DD">
      <w:pPr>
        <w:ind w:left="828"/>
        <w:jc w:val="center"/>
        <w:rPr>
          <w:rFonts w:cstheme="minorHAnsi"/>
          <w:lang w:val="en-US"/>
        </w:rPr>
      </w:pPr>
      <w:r w:rsidRPr="00B145D0">
        <w:rPr>
          <w:rFonts w:cstheme="minorHAnsi"/>
          <w:lang w:val="en-US"/>
        </w:rPr>
        <w:t xml:space="preserve">Al. </w:t>
      </w:r>
      <w:proofErr w:type="spellStart"/>
      <w:r w:rsidRPr="00B145D0">
        <w:rPr>
          <w:rFonts w:cstheme="minorHAnsi"/>
          <w:lang w:val="en-US"/>
        </w:rPr>
        <w:t>Jerozolimskie</w:t>
      </w:r>
      <w:proofErr w:type="spellEnd"/>
      <w:r w:rsidRPr="00B145D0">
        <w:rPr>
          <w:rFonts w:cstheme="minorHAnsi"/>
          <w:lang w:val="en-US"/>
        </w:rPr>
        <w:t xml:space="preserve"> 202, 02-486 Warszawa, Poland</w:t>
      </w:r>
    </w:p>
    <w:p w14:paraId="3AB7F265" w14:textId="77777777" w:rsidR="00FD39DD" w:rsidRPr="00B145D0" w:rsidRDefault="00FD39DD" w:rsidP="00FD39DD">
      <w:pPr>
        <w:ind w:left="828"/>
        <w:jc w:val="center"/>
        <w:rPr>
          <w:rFonts w:cstheme="minorHAnsi"/>
          <w:lang w:val="en-US"/>
        </w:rPr>
      </w:pPr>
      <w:r w:rsidRPr="00B145D0">
        <w:rPr>
          <w:rFonts w:cstheme="minorHAnsi"/>
          <w:vertAlign w:val="superscript"/>
          <w:lang w:val="en-US"/>
        </w:rPr>
        <w:t xml:space="preserve">2 </w:t>
      </w:r>
      <w:r w:rsidRPr="00B145D0">
        <w:rPr>
          <w:rFonts w:cstheme="minorHAnsi"/>
          <w:lang w:val="en-US"/>
        </w:rPr>
        <w:t xml:space="preserve">AGH University of Science and Technology, Faculty of Energy and Fuels, </w:t>
      </w:r>
      <w:r w:rsidRPr="00B145D0">
        <w:rPr>
          <w:rFonts w:cstheme="minorHAnsi"/>
          <w:lang w:val="en-US"/>
        </w:rPr>
        <w:br/>
        <w:t xml:space="preserve">al. A. </w:t>
      </w:r>
      <w:proofErr w:type="spellStart"/>
      <w:r w:rsidRPr="00B145D0">
        <w:rPr>
          <w:rFonts w:cstheme="minorHAnsi"/>
          <w:lang w:val="en-US"/>
        </w:rPr>
        <w:t>Mickiewicza</w:t>
      </w:r>
      <w:proofErr w:type="spellEnd"/>
      <w:r w:rsidRPr="00B145D0">
        <w:rPr>
          <w:rFonts w:cstheme="minorHAnsi"/>
          <w:lang w:val="en-US"/>
        </w:rPr>
        <w:t xml:space="preserve"> 30, 30-059 Kraków, Poland</w:t>
      </w:r>
    </w:p>
    <w:p w14:paraId="3DDAEA81" w14:textId="77777777" w:rsidR="00FD39DD" w:rsidRPr="00B145D0" w:rsidRDefault="00FD39DD" w:rsidP="00FD39DD">
      <w:pPr>
        <w:ind w:left="828"/>
        <w:jc w:val="center"/>
        <w:rPr>
          <w:rFonts w:cstheme="minorHAnsi"/>
          <w:lang w:val="en-US"/>
        </w:rPr>
      </w:pPr>
      <w:r w:rsidRPr="00B145D0">
        <w:rPr>
          <w:rFonts w:cstheme="minorHAnsi"/>
          <w:lang w:val="en-US"/>
        </w:rPr>
        <w:t xml:space="preserve">Corresponding author: </w:t>
      </w:r>
      <w:hyperlink r:id="rId44" w:history="1">
        <w:r w:rsidRPr="00B145D0">
          <w:rPr>
            <w:rStyle w:val="Hyperlink"/>
            <w:rFonts w:cstheme="minorHAnsi"/>
            <w:lang w:val="en-US"/>
          </w:rPr>
          <w:t>mikolaj.zarzycki@piap.lukasiewicz.gov.pl</w:t>
        </w:r>
      </w:hyperlink>
    </w:p>
    <w:p w14:paraId="12631A3A" w14:textId="77777777" w:rsidR="00FD39DD" w:rsidRPr="00B145D0" w:rsidRDefault="00FD39DD" w:rsidP="00FD39DD">
      <w:pPr>
        <w:ind w:left="828"/>
        <w:jc w:val="center"/>
        <w:rPr>
          <w:rFonts w:cstheme="minorHAnsi"/>
          <w:lang w:val="en-US"/>
        </w:rPr>
      </w:pPr>
    </w:p>
    <w:p w14:paraId="7EF1E1DB" w14:textId="77777777" w:rsidR="00FD39DD" w:rsidRPr="00B145D0" w:rsidRDefault="00FD39DD" w:rsidP="00FD39DD">
      <w:pPr>
        <w:ind w:left="828"/>
        <w:jc w:val="center"/>
        <w:rPr>
          <w:rFonts w:cstheme="minorHAnsi"/>
          <w:b/>
          <w:bCs/>
          <w:sz w:val="28"/>
          <w:szCs w:val="28"/>
          <w:lang w:val="en-US"/>
        </w:rPr>
      </w:pPr>
      <w:r w:rsidRPr="00B145D0">
        <w:rPr>
          <w:rFonts w:cstheme="minorHAnsi"/>
          <w:b/>
          <w:bCs/>
          <w:sz w:val="28"/>
          <w:szCs w:val="28"/>
          <w:lang w:val="en-US"/>
        </w:rPr>
        <w:t>Abstract</w:t>
      </w:r>
    </w:p>
    <w:p w14:paraId="20729701" w14:textId="77777777" w:rsidR="00FD39DD" w:rsidRPr="00B145D0" w:rsidRDefault="00FD39DD" w:rsidP="00FD39DD">
      <w:pPr>
        <w:ind w:left="828"/>
        <w:jc w:val="center"/>
        <w:rPr>
          <w:rFonts w:cstheme="minorHAnsi"/>
          <w:b/>
          <w:bCs/>
          <w:sz w:val="28"/>
          <w:szCs w:val="28"/>
          <w:lang w:val="en-US"/>
        </w:rPr>
      </w:pPr>
    </w:p>
    <w:p w14:paraId="6717D25C" w14:textId="77777777" w:rsidR="00FD39DD" w:rsidRPr="00B145D0" w:rsidRDefault="00FD39DD" w:rsidP="00FD39DD">
      <w:pPr>
        <w:ind w:left="828"/>
        <w:jc w:val="both"/>
        <w:rPr>
          <w:rFonts w:eastAsia="Calibri" w:cstheme="minorHAnsi"/>
          <w:lang w:val="en-US"/>
        </w:rPr>
      </w:pPr>
      <w:r w:rsidRPr="00B145D0">
        <w:rPr>
          <w:rFonts w:cstheme="minorHAnsi"/>
          <w:lang w:val="en-US"/>
        </w:rPr>
        <w:t xml:space="preserve">CBRNE incidents take place mostly in the danger zone, where exist real threat to human life or health. In order to prevent or immediate the direct threat, specialized robots equipped with various detectors, actuators and remote control are sent in </w:t>
      </w:r>
      <w:r w:rsidRPr="00B145D0">
        <w:rPr>
          <w:rFonts w:cstheme="minorHAnsi"/>
          <w:lang w:val="en-US"/>
        </w:rPr>
        <w:lastRenderedPageBreak/>
        <w:t xml:space="preserve">place of people. </w:t>
      </w:r>
      <w:r w:rsidRPr="00B145D0">
        <w:rPr>
          <w:rFonts w:eastAsia="Calibri" w:cstheme="minorHAnsi"/>
          <w:color w:val="000000" w:themeColor="text1"/>
          <w:lang w:val="en-US"/>
        </w:rPr>
        <w:t>This approach is made possible by the implementation of remote control and autonomous work.</w:t>
      </w:r>
    </w:p>
    <w:p w14:paraId="17EDFAD3" w14:textId="77777777" w:rsidR="00FD39DD" w:rsidRPr="00B145D0" w:rsidRDefault="00FD39DD" w:rsidP="00FD39DD">
      <w:pPr>
        <w:ind w:left="828"/>
        <w:jc w:val="both"/>
        <w:rPr>
          <w:rFonts w:cstheme="minorHAnsi"/>
          <w:lang w:val="en-US"/>
        </w:rPr>
      </w:pPr>
      <w:r w:rsidRPr="00B145D0">
        <w:rPr>
          <w:rFonts w:cstheme="minorHAnsi"/>
          <w:lang w:val="en-US"/>
        </w:rPr>
        <w:t xml:space="preserve">Most instrumentation components and drive systems are powered by electricity from built-in chemical cells. Range and operational capabilities are therefore often determined by energy resources, otherwise known as energy autonomy. The efficiency of mobile solutions is also determined on the basis of the time necessary to replenish energy resources, which in the case of chemical cells is a key parameter. </w:t>
      </w:r>
    </w:p>
    <w:p w14:paraId="1FBC3D9B" w14:textId="77777777" w:rsidR="00FD39DD" w:rsidRPr="00B145D0" w:rsidRDefault="00FD39DD" w:rsidP="00FD39DD">
      <w:pPr>
        <w:ind w:left="828"/>
        <w:jc w:val="both"/>
        <w:rPr>
          <w:rFonts w:cstheme="minorHAnsi"/>
          <w:lang w:val="en-US"/>
        </w:rPr>
      </w:pPr>
      <w:r w:rsidRPr="00B145D0">
        <w:rPr>
          <w:rFonts w:cstheme="minorHAnsi"/>
          <w:lang w:val="en-US"/>
        </w:rPr>
        <w:t xml:space="preserve">This article will present considerations on the possibilities of expanding and replacing chemical cells by using hybrid power supply based on fuel cells. The development of hydrogen technologies, including modern fuel cells, allows implementation in a variety of applications from mobile vehicles to reactors in power plants. </w:t>
      </w:r>
    </w:p>
    <w:p w14:paraId="13942BB1" w14:textId="77777777" w:rsidR="00FD39DD" w:rsidRPr="00B145D0" w:rsidRDefault="00FD39DD" w:rsidP="00FD39DD">
      <w:pPr>
        <w:ind w:left="828"/>
        <w:jc w:val="both"/>
        <w:rPr>
          <w:rFonts w:eastAsia="Calibri" w:cstheme="minorHAnsi"/>
          <w:color w:val="000000" w:themeColor="text1"/>
          <w:lang w:val="en-US"/>
        </w:rPr>
      </w:pPr>
      <w:r w:rsidRPr="00B145D0">
        <w:rPr>
          <w:rFonts w:cstheme="minorHAnsi"/>
          <w:lang w:val="en-US"/>
        </w:rPr>
        <w:t xml:space="preserve">Due to working conditions and application requirements, the article will focus on hydrogen-oxygen, PEMFC type cells, their advantages and disadvantages in reference to classical electrochemical batteries. </w:t>
      </w:r>
      <w:r w:rsidRPr="00B145D0">
        <w:rPr>
          <w:rFonts w:eastAsia="Calibri" w:cstheme="minorHAnsi"/>
          <w:color w:val="000000" w:themeColor="text1"/>
          <w:lang w:val="en-US"/>
        </w:rPr>
        <w:t>Parameters such as source energy density, power density of electrochemical batteries will be analyzed to predict the up time and reliability of the power supply system.</w:t>
      </w:r>
    </w:p>
    <w:p w14:paraId="365CEA9C" w14:textId="77777777" w:rsidR="00FD39DD" w:rsidRPr="00B145D0" w:rsidRDefault="00FD39DD" w:rsidP="00FD39DD">
      <w:pPr>
        <w:ind w:left="828"/>
        <w:jc w:val="both"/>
        <w:rPr>
          <w:rFonts w:cstheme="minorHAnsi"/>
          <w:lang w:val="en-US"/>
        </w:rPr>
      </w:pPr>
      <w:r w:rsidRPr="00B145D0">
        <w:rPr>
          <w:rFonts w:cstheme="minorHAnsi"/>
          <w:lang w:val="en-US"/>
        </w:rPr>
        <w:t xml:space="preserve">The above considerations will be addressed to the example of a small pyrotechnic robot, called PIAP PATROL produced by </w:t>
      </w:r>
      <w:proofErr w:type="spellStart"/>
      <w:r w:rsidRPr="00B145D0">
        <w:rPr>
          <w:rFonts w:cstheme="minorHAnsi"/>
          <w:lang w:val="en-US"/>
        </w:rPr>
        <w:t>Łukasiewicz</w:t>
      </w:r>
      <w:proofErr w:type="spellEnd"/>
      <w:r w:rsidRPr="00B145D0">
        <w:rPr>
          <w:rFonts w:cstheme="minorHAnsi"/>
          <w:lang w:val="en-US"/>
        </w:rPr>
        <w:t xml:space="preserve"> Research Network – Industrial Research Institute for Automation and Measurements PIAP.</w:t>
      </w:r>
    </w:p>
    <w:p w14:paraId="683D5FA1" w14:textId="158A9CA6" w:rsidR="00CE534F" w:rsidRPr="00B145D0" w:rsidRDefault="00CE534F" w:rsidP="003707B0">
      <w:pPr>
        <w:pStyle w:val="BodyText"/>
        <w:spacing w:before="9"/>
        <w:ind w:left="828"/>
        <w:rPr>
          <w:rFonts w:asciiTheme="minorHAnsi" w:hAnsiTheme="minorHAnsi" w:cstheme="minorHAnsi"/>
          <w:sz w:val="15"/>
        </w:rPr>
      </w:pPr>
    </w:p>
    <w:p w14:paraId="63D91433" w14:textId="3AE83D42" w:rsidR="001357DD" w:rsidRPr="001357DD" w:rsidRDefault="00473C6E" w:rsidP="001357DD">
      <w:pPr>
        <w:autoSpaceDE w:val="0"/>
        <w:autoSpaceDN w:val="0"/>
        <w:adjustRightInd w:val="0"/>
        <w:jc w:val="center"/>
        <w:rPr>
          <w:rFonts w:ascii="Times New Roman" w:hAnsi="Times New Roman" w:cs="Times New Roman"/>
          <w:b/>
          <w:bCs/>
          <w:sz w:val="32"/>
          <w:szCs w:val="32"/>
          <w:lang w:val="en-GB"/>
        </w:rPr>
      </w:pPr>
      <w:r>
        <w:rPr>
          <w:rFonts w:ascii="Times New Roman" w:hAnsi="Times New Roman" w:cs="Times New Roman"/>
          <w:b/>
          <w:bCs/>
          <w:sz w:val="32"/>
          <w:szCs w:val="32"/>
          <w:lang w:val="en-GB"/>
        </w:rPr>
        <w:t>6-</w:t>
      </w:r>
      <w:r w:rsidR="001357DD" w:rsidRPr="001357DD">
        <w:rPr>
          <w:rFonts w:ascii="Times New Roman" w:hAnsi="Times New Roman" w:cs="Times New Roman"/>
          <w:b/>
          <w:bCs/>
          <w:sz w:val="32"/>
          <w:szCs w:val="32"/>
          <w:lang w:val="en-GB"/>
        </w:rPr>
        <w:t>An Implementation of Low-Cost System-on-Chip with Neural Network</w:t>
      </w:r>
      <w:r>
        <w:rPr>
          <w:rFonts w:ascii="Times New Roman" w:hAnsi="Times New Roman" w:cs="Times New Roman"/>
          <w:b/>
          <w:bCs/>
          <w:sz w:val="32"/>
          <w:szCs w:val="32"/>
          <w:lang w:val="en-GB"/>
        </w:rPr>
        <w:t xml:space="preserve"> </w:t>
      </w:r>
      <w:r w:rsidR="001357DD" w:rsidRPr="001357DD">
        <w:rPr>
          <w:rFonts w:ascii="Times New Roman" w:hAnsi="Times New Roman" w:cs="Times New Roman"/>
          <w:b/>
          <w:bCs/>
          <w:sz w:val="32"/>
          <w:szCs w:val="32"/>
          <w:lang w:val="en-GB"/>
        </w:rPr>
        <w:t>for Surveillance Cameras</w:t>
      </w:r>
    </w:p>
    <w:p w14:paraId="426E6A31" w14:textId="77777777" w:rsidR="001357DD" w:rsidRDefault="001357DD" w:rsidP="001357DD">
      <w:pPr>
        <w:autoSpaceDE w:val="0"/>
        <w:autoSpaceDN w:val="0"/>
        <w:adjustRightInd w:val="0"/>
        <w:jc w:val="center"/>
        <w:rPr>
          <w:rFonts w:ascii="Times New Roman" w:hAnsi="Times New Roman" w:cs="Times New Roman"/>
          <w:sz w:val="28"/>
          <w:szCs w:val="28"/>
          <w:lang w:val="en-GB"/>
        </w:rPr>
      </w:pPr>
    </w:p>
    <w:p w14:paraId="19E8DFE4" w14:textId="365DAACE" w:rsidR="001357DD" w:rsidRDefault="001357DD" w:rsidP="001357DD">
      <w:pPr>
        <w:autoSpaceDE w:val="0"/>
        <w:autoSpaceDN w:val="0"/>
        <w:adjustRightInd w:val="0"/>
        <w:jc w:val="center"/>
        <w:rPr>
          <w:rFonts w:ascii="Times New Roman" w:hAnsi="Times New Roman" w:cs="Times New Roman"/>
          <w:sz w:val="28"/>
          <w:szCs w:val="28"/>
          <w:lang w:val="en-GB"/>
        </w:rPr>
      </w:pPr>
      <w:proofErr w:type="spellStart"/>
      <w:r>
        <w:rPr>
          <w:rFonts w:ascii="Times New Roman" w:hAnsi="Times New Roman" w:cs="Times New Roman"/>
          <w:sz w:val="28"/>
          <w:szCs w:val="28"/>
          <w:lang w:val="en-GB"/>
        </w:rPr>
        <w:t>Xiaokun</w:t>
      </w:r>
      <w:proofErr w:type="spellEnd"/>
      <w:r>
        <w:rPr>
          <w:rFonts w:ascii="Times New Roman" w:hAnsi="Times New Roman" w:cs="Times New Roman"/>
          <w:sz w:val="28"/>
          <w:szCs w:val="28"/>
          <w:lang w:val="en-GB"/>
        </w:rPr>
        <w:t xml:space="preserve"> Yang</w:t>
      </w:r>
    </w:p>
    <w:p w14:paraId="15E1EEDE" w14:textId="77777777" w:rsidR="001357DD" w:rsidRDefault="001357DD" w:rsidP="001357DD">
      <w:pPr>
        <w:autoSpaceDE w:val="0"/>
        <w:autoSpaceDN w:val="0"/>
        <w:adjustRightInd w:val="0"/>
        <w:jc w:val="center"/>
        <w:rPr>
          <w:rFonts w:ascii="Times New Roman" w:hAnsi="Times New Roman" w:cs="Times New Roman"/>
          <w:sz w:val="28"/>
          <w:szCs w:val="28"/>
          <w:lang w:val="en-GB"/>
        </w:rPr>
      </w:pPr>
      <w:r>
        <w:rPr>
          <w:rFonts w:ascii="Times New Roman" w:hAnsi="Times New Roman" w:cs="Times New Roman"/>
          <w:sz w:val="28"/>
          <w:szCs w:val="28"/>
          <w:lang w:val="en-GB"/>
        </w:rPr>
        <w:t>Assistant Professor, Engineering Department,</w:t>
      </w:r>
    </w:p>
    <w:p w14:paraId="1795879A" w14:textId="77777777" w:rsidR="001357DD" w:rsidRDefault="001357DD" w:rsidP="001357DD">
      <w:pPr>
        <w:autoSpaceDE w:val="0"/>
        <w:autoSpaceDN w:val="0"/>
        <w:adjustRightInd w:val="0"/>
        <w:jc w:val="center"/>
        <w:rPr>
          <w:rFonts w:ascii="Times New Roman" w:hAnsi="Times New Roman" w:cs="Times New Roman"/>
          <w:sz w:val="28"/>
          <w:szCs w:val="28"/>
          <w:lang w:val="en-GB"/>
        </w:rPr>
      </w:pPr>
      <w:r>
        <w:rPr>
          <w:rFonts w:ascii="Times New Roman" w:hAnsi="Times New Roman" w:cs="Times New Roman"/>
          <w:sz w:val="28"/>
          <w:szCs w:val="28"/>
          <w:lang w:val="en-GB"/>
        </w:rPr>
        <w:t xml:space="preserve">University of Houston </w:t>
      </w:r>
      <w:r>
        <w:rPr>
          <w:rFonts w:ascii="Í~%Œ˛" w:hAnsi="Í~%Œ˛" w:cs="Í~%Œ˛"/>
          <w:sz w:val="28"/>
          <w:szCs w:val="28"/>
          <w:lang w:val="en-GB"/>
        </w:rPr>
        <w:t xml:space="preserve">– </w:t>
      </w:r>
      <w:r>
        <w:rPr>
          <w:rFonts w:ascii="Times New Roman" w:hAnsi="Times New Roman" w:cs="Times New Roman"/>
          <w:sz w:val="28"/>
          <w:szCs w:val="28"/>
          <w:lang w:val="en-GB"/>
        </w:rPr>
        <w:t>Clear Lake</w:t>
      </w:r>
    </w:p>
    <w:p w14:paraId="32B497C3" w14:textId="77777777" w:rsidR="001357DD" w:rsidRDefault="001357DD" w:rsidP="001357DD">
      <w:pPr>
        <w:autoSpaceDE w:val="0"/>
        <w:autoSpaceDN w:val="0"/>
        <w:adjustRightInd w:val="0"/>
        <w:rPr>
          <w:rFonts w:ascii="Times New Roman" w:hAnsi="Times New Roman" w:cs="Times New Roman"/>
          <w:lang w:val="en-GB"/>
        </w:rPr>
      </w:pPr>
    </w:p>
    <w:p w14:paraId="5E7FE753" w14:textId="20ECACF9" w:rsidR="001357DD" w:rsidRDefault="001357DD" w:rsidP="001357DD">
      <w:pPr>
        <w:autoSpaceDE w:val="0"/>
        <w:autoSpaceDN w:val="0"/>
        <w:adjustRightInd w:val="0"/>
        <w:rPr>
          <w:rFonts w:ascii="Times New Roman" w:hAnsi="Times New Roman" w:cs="Times New Roman"/>
          <w:lang w:val="en-GB"/>
        </w:rPr>
      </w:pPr>
      <w:r>
        <w:rPr>
          <w:rFonts w:ascii="Times New Roman" w:hAnsi="Times New Roman" w:cs="Times New Roman"/>
          <w:lang w:val="en-GB"/>
        </w:rPr>
        <w:t xml:space="preserve">The tiny system-on-chips (SoCs) are the </w:t>
      </w:r>
      <w:proofErr w:type="spellStart"/>
      <w:r>
        <w:rPr>
          <w:rFonts w:ascii="Times New Roman" w:hAnsi="Times New Roman" w:cs="Times New Roman"/>
          <w:lang w:val="en-GB"/>
        </w:rPr>
        <w:t>center</w:t>
      </w:r>
      <w:proofErr w:type="spellEnd"/>
      <w:r>
        <w:rPr>
          <w:rFonts w:ascii="Times New Roman" w:hAnsi="Times New Roman" w:cs="Times New Roman"/>
          <w:lang w:val="en-GB"/>
        </w:rPr>
        <w:t xml:space="preserve"> units behind an ever-growing array of edge</w:t>
      </w:r>
    </w:p>
    <w:p w14:paraId="1113FDE4" w14:textId="6F18CAE2" w:rsidR="001357DD" w:rsidRDefault="001357DD" w:rsidP="00473C6E">
      <w:pPr>
        <w:autoSpaceDE w:val="0"/>
        <w:autoSpaceDN w:val="0"/>
        <w:adjustRightInd w:val="0"/>
        <w:rPr>
          <w:rFonts w:ascii="Times New Roman" w:hAnsi="Times New Roman" w:cs="Times New Roman"/>
          <w:lang w:val="en-GB"/>
        </w:rPr>
      </w:pPr>
      <w:r>
        <w:rPr>
          <w:rFonts w:ascii="Times New Roman" w:hAnsi="Times New Roman" w:cs="Times New Roman"/>
          <w:lang w:val="en-GB"/>
        </w:rPr>
        <w:t>devices, from security cameras and lightbulbs to doorbells and vacuum cleaners. All these chip</w:t>
      </w:r>
      <w:r w:rsidR="00473C6E">
        <w:rPr>
          <w:rFonts w:ascii="Times New Roman" w:hAnsi="Times New Roman" w:cs="Times New Roman"/>
          <w:lang w:val="en-GB"/>
        </w:rPr>
        <w:t xml:space="preserve"> </w:t>
      </w:r>
      <w:r>
        <w:rPr>
          <w:rFonts w:ascii="Times New Roman" w:hAnsi="Times New Roman" w:cs="Times New Roman"/>
          <w:lang w:val="en-GB"/>
        </w:rPr>
        <w:t>designs must satisfy several stringent requirements. First, they must be designed to be secure,</w:t>
      </w:r>
      <w:r w:rsidR="00473C6E">
        <w:rPr>
          <w:rFonts w:ascii="Times New Roman" w:hAnsi="Times New Roman" w:cs="Times New Roman"/>
          <w:lang w:val="en-GB"/>
        </w:rPr>
        <w:t xml:space="preserve"> </w:t>
      </w:r>
      <w:r>
        <w:rPr>
          <w:rFonts w:ascii="Times New Roman" w:hAnsi="Times New Roman" w:cs="Times New Roman"/>
          <w:lang w:val="en-GB"/>
        </w:rPr>
        <w:t>safe, and provide privacy for their operations. Second, they must consume small amounts of</w:t>
      </w:r>
      <w:r w:rsidR="00473C6E">
        <w:rPr>
          <w:rFonts w:ascii="Times New Roman" w:hAnsi="Times New Roman" w:cs="Times New Roman"/>
          <w:lang w:val="en-GB"/>
        </w:rPr>
        <w:t xml:space="preserve"> </w:t>
      </w:r>
      <w:r>
        <w:rPr>
          <w:rFonts w:ascii="Times New Roman" w:hAnsi="Times New Roman" w:cs="Times New Roman"/>
          <w:lang w:val="en-GB"/>
        </w:rPr>
        <w:t>energy for sensing, computation, and communication. Finally, many such devices include</w:t>
      </w:r>
      <w:r w:rsidR="00473C6E">
        <w:rPr>
          <w:rFonts w:ascii="Times New Roman" w:hAnsi="Times New Roman" w:cs="Times New Roman"/>
          <w:lang w:val="en-GB"/>
        </w:rPr>
        <w:t xml:space="preserve"> </w:t>
      </w:r>
      <w:r>
        <w:rPr>
          <w:rFonts w:ascii="Times New Roman" w:hAnsi="Times New Roman" w:cs="Times New Roman"/>
          <w:lang w:val="en-GB"/>
        </w:rPr>
        <w:t>artificial intelligence (AI) capabilities at very low-energy levels.</w:t>
      </w:r>
    </w:p>
    <w:p w14:paraId="742FBD4A" w14:textId="131D7290" w:rsidR="001357DD" w:rsidRDefault="001357DD" w:rsidP="00473C6E">
      <w:pPr>
        <w:autoSpaceDE w:val="0"/>
        <w:autoSpaceDN w:val="0"/>
        <w:adjustRightInd w:val="0"/>
        <w:rPr>
          <w:rFonts w:ascii="Times New Roman" w:hAnsi="Times New Roman" w:cs="Times New Roman"/>
          <w:lang w:val="en-GB"/>
        </w:rPr>
      </w:pPr>
      <w:r>
        <w:rPr>
          <w:rFonts w:ascii="Times New Roman" w:hAnsi="Times New Roman" w:cs="Times New Roman"/>
          <w:lang w:val="en-GB"/>
        </w:rPr>
        <w:t>Therefore, this Abstract proposes a low-cost SoC implementation for surveillance cameras, by</w:t>
      </w:r>
      <w:r w:rsidR="00473C6E">
        <w:rPr>
          <w:rFonts w:ascii="Times New Roman" w:hAnsi="Times New Roman" w:cs="Times New Roman"/>
          <w:lang w:val="en-GB"/>
        </w:rPr>
        <w:t xml:space="preserve"> </w:t>
      </w:r>
      <w:r>
        <w:rPr>
          <w:rFonts w:ascii="Times New Roman" w:hAnsi="Times New Roman" w:cs="Times New Roman"/>
          <w:lang w:val="en-GB"/>
        </w:rPr>
        <w:t>integrating a single-layer perceptron (SLP) neural network, a security engine, and an on-chip</w:t>
      </w:r>
      <w:r w:rsidR="00473C6E">
        <w:rPr>
          <w:rFonts w:ascii="Times New Roman" w:hAnsi="Times New Roman" w:cs="Times New Roman"/>
          <w:lang w:val="en-GB"/>
        </w:rPr>
        <w:t xml:space="preserve"> </w:t>
      </w:r>
      <w:r>
        <w:rPr>
          <w:rFonts w:ascii="Times New Roman" w:hAnsi="Times New Roman" w:cs="Times New Roman"/>
          <w:lang w:val="en-GB"/>
        </w:rPr>
        <w:t>data path including I2C controller, Image Capture module, and VGA controller. All the design</w:t>
      </w:r>
      <w:r w:rsidR="00473C6E">
        <w:rPr>
          <w:rFonts w:ascii="Times New Roman" w:hAnsi="Times New Roman" w:cs="Times New Roman"/>
          <w:lang w:val="en-GB"/>
        </w:rPr>
        <w:t xml:space="preserve"> </w:t>
      </w:r>
      <w:r>
        <w:rPr>
          <w:rFonts w:ascii="Times New Roman" w:hAnsi="Times New Roman" w:cs="Times New Roman"/>
          <w:lang w:val="en-GB"/>
        </w:rPr>
        <w:t xml:space="preserve">modules are based on </w:t>
      </w:r>
      <w:r>
        <w:rPr>
          <w:rFonts w:ascii="Í~%Œ˛" w:hAnsi="Í~%Œ˛" w:cs="Í~%Œ˛"/>
          <w:lang w:val="en-GB"/>
        </w:rPr>
        <w:t xml:space="preserve">author’s </w:t>
      </w:r>
      <w:r>
        <w:rPr>
          <w:rFonts w:ascii="Times New Roman" w:hAnsi="Times New Roman" w:cs="Times New Roman"/>
          <w:lang w:val="en-GB"/>
        </w:rPr>
        <w:t>latest publications [ISQED 2019, JSC 2021, JETC 2018].</w:t>
      </w:r>
      <w:r w:rsidR="00473C6E">
        <w:rPr>
          <w:rFonts w:ascii="Times New Roman" w:hAnsi="Times New Roman" w:cs="Times New Roman"/>
          <w:lang w:val="en-GB"/>
        </w:rPr>
        <w:t xml:space="preserve"> </w:t>
      </w:r>
      <w:r>
        <w:rPr>
          <w:rFonts w:ascii="Times New Roman" w:hAnsi="Times New Roman" w:cs="Times New Roman"/>
          <w:lang w:val="en-GB"/>
        </w:rPr>
        <w:t>Specifically, the data path enables image capturing via an OV7670 camera and displaying the</w:t>
      </w:r>
      <w:r w:rsidR="00473C6E">
        <w:rPr>
          <w:rFonts w:ascii="Times New Roman" w:hAnsi="Times New Roman" w:cs="Times New Roman"/>
          <w:lang w:val="en-GB"/>
        </w:rPr>
        <w:t xml:space="preserve"> </w:t>
      </w:r>
      <w:proofErr w:type="spellStart"/>
      <w:r>
        <w:rPr>
          <w:rFonts w:ascii="Times New Roman" w:hAnsi="Times New Roman" w:cs="Times New Roman"/>
          <w:lang w:val="en-GB"/>
        </w:rPr>
        <w:t>color</w:t>
      </w:r>
      <w:proofErr w:type="spellEnd"/>
      <w:r>
        <w:rPr>
          <w:rFonts w:ascii="Times New Roman" w:hAnsi="Times New Roman" w:cs="Times New Roman"/>
          <w:lang w:val="en-GB"/>
        </w:rPr>
        <w:t xml:space="preserve"> images, inter-processing matrices, and the final classification results through a VGA</w:t>
      </w:r>
      <w:r w:rsidR="00473C6E">
        <w:rPr>
          <w:rFonts w:ascii="Times New Roman" w:hAnsi="Times New Roman" w:cs="Times New Roman"/>
          <w:lang w:val="en-GB"/>
        </w:rPr>
        <w:t xml:space="preserve"> </w:t>
      </w:r>
      <w:r>
        <w:rPr>
          <w:rFonts w:ascii="Times New Roman" w:hAnsi="Times New Roman" w:cs="Times New Roman"/>
          <w:lang w:val="en-GB"/>
        </w:rPr>
        <w:t>interface [ISQED 2019]. The Modified National Institute of Standards and Technology (MNIST)</w:t>
      </w:r>
      <w:r w:rsidR="00473C6E">
        <w:rPr>
          <w:rFonts w:ascii="Times New Roman" w:hAnsi="Times New Roman" w:cs="Times New Roman"/>
          <w:lang w:val="en-GB"/>
        </w:rPr>
        <w:t xml:space="preserve"> </w:t>
      </w:r>
      <w:r>
        <w:rPr>
          <w:rFonts w:ascii="Times New Roman" w:hAnsi="Times New Roman" w:cs="Times New Roman"/>
          <w:lang w:val="en-GB"/>
        </w:rPr>
        <w:t>data set is employed to train the SLP network for the typical application of handwritten digit</w:t>
      </w:r>
      <w:r w:rsidR="00473C6E">
        <w:rPr>
          <w:rFonts w:ascii="Times New Roman" w:hAnsi="Times New Roman" w:cs="Times New Roman"/>
          <w:lang w:val="en-GB"/>
        </w:rPr>
        <w:t xml:space="preserve"> </w:t>
      </w:r>
      <w:r>
        <w:rPr>
          <w:rFonts w:ascii="Times New Roman" w:hAnsi="Times New Roman" w:cs="Times New Roman"/>
          <w:lang w:val="en-GB"/>
        </w:rPr>
        <w:t>recognition. The approximate design with pipelining and parallel processing structure enables</w:t>
      </w:r>
      <w:r w:rsidR="00473C6E">
        <w:rPr>
          <w:rFonts w:ascii="Times New Roman" w:hAnsi="Times New Roman" w:cs="Times New Roman"/>
          <w:lang w:val="en-GB"/>
        </w:rPr>
        <w:t xml:space="preserve"> </w:t>
      </w:r>
      <w:r>
        <w:rPr>
          <w:rFonts w:ascii="Times New Roman" w:hAnsi="Times New Roman" w:cs="Times New Roman"/>
          <w:lang w:val="en-GB"/>
        </w:rPr>
        <w:t>to significantly decrease the complexity of the SLP network and provide a low latency of image</w:t>
      </w:r>
      <w:r w:rsidR="00473C6E">
        <w:rPr>
          <w:rFonts w:ascii="Times New Roman" w:hAnsi="Times New Roman" w:cs="Times New Roman"/>
          <w:lang w:val="en-GB"/>
        </w:rPr>
        <w:t xml:space="preserve"> </w:t>
      </w:r>
      <w:r>
        <w:rPr>
          <w:rFonts w:ascii="Times New Roman" w:hAnsi="Times New Roman" w:cs="Times New Roman"/>
          <w:lang w:val="en-GB"/>
        </w:rPr>
        <w:t xml:space="preserve">classification [JSC 2021]. The security engine is implemented based on the dominant </w:t>
      </w:r>
      <w:proofErr w:type="spellStart"/>
      <w:r>
        <w:rPr>
          <w:rFonts w:ascii="Times New Roman" w:hAnsi="Times New Roman" w:cs="Times New Roman"/>
          <w:lang w:val="en-GB"/>
        </w:rPr>
        <w:t>symmetrickey</w:t>
      </w:r>
      <w:proofErr w:type="spellEnd"/>
      <w:r w:rsidR="00473C6E">
        <w:rPr>
          <w:rFonts w:ascii="Times New Roman" w:hAnsi="Times New Roman" w:cs="Times New Roman"/>
          <w:lang w:val="en-GB"/>
        </w:rPr>
        <w:t xml:space="preserve"> </w:t>
      </w:r>
      <w:r>
        <w:rPr>
          <w:rFonts w:ascii="Times New Roman" w:hAnsi="Times New Roman" w:cs="Times New Roman"/>
          <w:lang w:val="en-GB"/>
        </w:rPr>
        <w:t xml:space="preserve">cryptosystem </w:t>
      </w:r>
      <w:r>
        <w:rPr>
          <w:rFonts w:ascii="Í~%Œ˛" w:hAnsi="Í~%Œ˛" w:cs="Í~%Œ˛"/>
          <w:lang w:val="en-GB"/>
        </w:rPr>
        <w:t xml:space="preserve">– </w:t>
      </w:r>
      <w:r>
        <w:rPr>
          <w:rFonts w:ascii="Times New Roman" w:hAnsi="Times New Roman" w:cs="Times New Roman"/>
          <w:lang w:val="en-GB"/>
        </w:rPr>
        <w:t>the Advanced Encryption Standard (AES). By improving the data pre</w:t>
      </w:r>
      <w:r w:rsidR="00473C6E">
        <w:rPr>
          <w:rFonts w:ascii="Times New Roman" w:hAnsi="Times New Roman" w:cs="Times New Roman"/>
          <w:lang w:val="en-GB"/>
        </w:rPr>
        <w:t>-</w:t>
      </w:r>
      <w:r>
        <w:rPr>
          <w:rFonts w:ascii="Times New Roman" w:hAnsi="Times New Roman" w:cs="Times New Roman"/>
          <w:lang w:val="en-GB"/>
        </w:rPr>
        <w:t>processing</w:t>
      </w:r>
      <w:r w:rsidR="00473C6E">
        <w:rPr>
          <w:rFonts w:ascii="Times New Roman" w:hAnsi="Times New Roman" w:cs="Times New Roman"/>
          <w:lang w:val="en-GB"/>
        </w:rPr>
        <w:t xml:space="preserve"> </w:t>
      </w:r>
      <w:r>
        <w:rPr>
          <w:rFonts w:ascii="Times New Roman" w:hAnsi="Times New Roman" w:cs="Times New Roman"/>
          <w:lang w:val="en-GB"/>
        </w:rPr>
        <w:t>scheme, the demonstration shows 1.30Å~ throughput and 71.27% dynamic energy</w:t>
      </w:r>
      <w:r w:rsidR="00473C6E">
        <w:rPr>
          <w:rFonts w:ascii="Times New Roman" w:hAnsi="Times New Roman" w:cs="Times New Roman"/>
          <w:lang w:val="en-GB"/>
        </w:rPr>
        <w:t xml:space="preserve"> </w:t>
      </w:r>
      <w:r>
        <w:rPr>
          <w:rFonts w:ascii="Times New Roman" w:hAnsi="Times New Roman" w:cs="Times New Roman"/>
          <w:lang w:val="en-GB"/>
        </w:rPr>
        <w:t>consumption compared with the prior implementation [JETC 2018].</w:t>
      </w:r>
    </w:p>
    <w:p w14:paraId="7174BFA2" w14:textId="77777777" w:rsidR="00473C6E" w:rsidRDefault="00473C6E" w:rsidP="001357DD">
      <w:pPr>
        <w:autoSpaceDE w:val="0"/>
        <w:autoSpaceDN w:val="0"/>
        <w:adjustRightInd w:val="0"/>
        <w:rPr>
          <w:rFonts w:ascii="Times New Roman" w:hAnsi="Times New Roman" w:cs="Times New Roman"/>
          <w:lang w:val="en-GB"/>
        </w:rPr>
      </w:pPr>
    </w:p>
    <w:p w14:paraId="667DBF55" w14:textId="783DAF23" w:rsidR="001357DD" w:rsidRDefault="001357DD" w:rsidP="001357DD">
      <w:pPr>
        <w:autoSpaceDE w:val="0"/>
        <w:autoSpaceDN w:val="0"/>
        <w:adjustRightInd w:val="0"/>
        <w:rPr>
          <w:rFonts w:ascii="Times New Roman" w:hAnsi="Times New Roman" w:cs="Times New Roman"/>
          <w:lang w:val="en-GB"/>
        </w:rPr>
      </w:pPr>
      <w:r>
        <w:rPr>
          <w:rFonts w:ascii="Times New Roman" w:hAnsi="Times New Roman" w:cs="Times New Roman"/>
          <w:lang w:val="en-GB"/>
        </w:rPr>
        <w:t>Seeing all these modules as design intellectual properties (IPs), the SoC integration is mainly</w:t>
      </w:r>
    </w:p>
    <w:p w14:paraId="311E9A64" w14:textId="26E895AD" w:rsidR="001357DD" w:rsidRDefault="001357DD" w:rsidP="001357DD">
      <w:pPr>
        <w:autoSpaceDE w:val="0"/>
        <w:autoSpaceDN w:val="0"/>
        <w:adjustRightInd w:val="0"/>
        <w:rPr>
          <w:rFonts w:ascii="Times New Roman" w:hAnsi="Times New Roman" w:cs="Times New Roman"/>
          <w:lang w:val="en-GB"/>
        </w:rPr>
      </w:pPr>
      <w:r>
        <w:rPr>
          <w:rFonts w:ascii="Times New Roman" w:hAnsi="Times New Roman" w:cs="Times New Roman"/>
          <w:lang w:val="en-GB"/>
        </w:rPr>
        <w:t>presented in this Abstract using an innovative bus architecture [IET-CDT 2020, US Patent]. As</w:t>
      </w:r>
      <w:r>
        <w:rPr>
          <w:rFonts w:ascii="Times New Roman" w:hAnsi="Times New Roman" w:cs="Times New Roman"/>
          <w:lang w:val="en-GB"/>
        </w:rPr>
        <w:t xml:space="preserve"> </w:t>
      </w:r>
      <w:r>
        <w:rPr>
          <w:rFonts w:ascii="Times New Roman" w:hAnsi="Times New Roman" w:cs="Times New Roman"/>
          <w:lang w:val="en-GB"/>
        </w:rPr>
        <w:t>shown in Fig. 1, the bus protocol contains one control bus and one data bus. The only master of</w:t>
      </w:r>
      <w:r>
        <w:rPr>
          <w:rFonts w:ascii="Times New Roman" w:hAnsi="Times New Roman" w:cs="Times New Roman"/>
          <w:lang w:val="en-GB"/>
        </w:rPr>
        <w:t xml:space="preserve"> </w:t>
      </w:r>
      <w:r>
        <w:rPr>
          <w:rFonts w:ascii="Times New Roman" w:hAnsi="Times New Roman" w:cs="Times New Roman"/>
          <w:lang w:val="en-GB"/>
        </w:rPr>
        <w:t>the control bus is the processor model. All the design IPs are the slaves of the control bus. The</w:t>
      </w:r>
      <w:r>
        <w:rPr>
          <w:rFonts w:ascii="Times New Roman" w:hAnsi="Times New Roman" w:cs="Times New Roman"/>
          <w:lang w:val="en-GB"/>
        </w:rPr>
        <w:t xml:space="preserve"> </w:t>
      </w:r>
      <w:r>
        <w:rPr>
          <w:rFonts w:ascii="Times New Roman" w:hAnsi="Times New Roman" w:cs="Times New Roman"/>
          <w:lang w:val="en-GB"/>
        </w:rPr>
        <w:t>only slave of the data bus is the memory controller. All the design IPs except for the I2C</w:t>
      </w:r>
      <w:r>
        <w:rPr>
          <w:rFonts w:ascii="Times New Roman" w:hAnsi="Times New Roman" w:cs="Times New Roman"/>
          <w:lang w:val="en-GB"/>
        </w:rPr>
        <w:t xml:space="preserve"> </w:t>
      </w:r>
      <w:r>
        <w:rPr>
          <w:rFonts w:ascii="Times New Roman" w:hAnsi="Times New Roman" w:cs="Times New Roman"/>
          <w:lang w:val="en-GB"/>
        </w:rPr>
        <w:t>controller are the masters of the data bus. Creating with the simple topology and high wire</w:t>
      </w:r>
      <w:r w:rsidR="00473C6E">
        <w:rPr>
          <w:rFonts w:ascii="Times New Roman" w:hAnsi="Times New Roman" w:cs="Times New Roman"/>
          <w:lang w:val="en-GB"/>
        </w:rPr>
        <w:t xml:space="preserve"> </w:t>
      </w:r>
      <w:r>
        <w:rPr>
          <w:rFonts w:ascii="Times New Roman" w:hAnsi="Times New Roman" w:cs="Times New Roman"/>
          <w:lang w:val="en-GB"/>
        </w:rPr>
        <w:t>efficiency, the SoC implementation is suitable for devices such as cameras and sensors requiring</w:t>
      </w:r>
      <w:r>
        <w:rPr>
          <w:rFonts w:ascii="Times New Roman" w:hAnsi="Times New Roman" w:cs="Times New Roman"/>
          <w:lang w:val="en-GB"/>
        </w:rPr>
        <w:t xml:space="preserve"> </w:t>
      </w:r>
      <w:r>
        <w:rPr>
          <w:rFonts w:ascii="Times New Roman" w:hAnsi="Times New Roman" w:cs="Times New Roman"/>
          <w:lang w:val="en-GB"/>
        </w:rPr>
        <w:t>reduced complexity and ultra-low energy dissipation. Below are the contributions:</w:t>
      </w:r>
    </w:p>
    <w:p w14:paraId="151E6340" w14:textId="5F1F1078" w:rsidR="001357DD" w:rsidRDefault="001357DD" w:rsidP="001357DD">
      <w:pPr>
        <w:autoSpaceDE w:val="0"/>
        <w:autoSpaceDN w:val="0"/>
        <w:adjustRightInd w:val="0"/>
        <w:rPr>
          <w:rFonts w:ascii="Times New Roman" w:hAnsi="Times New Roman" w:cs="Times New Roman"/>
          <w:lang w:val="en-GB"/>
        </w:rPr>
      </w:pPr>
      <w:r>
        <w:rPr>
          <w:rFonts w:ascii="Times New Roman" w:hAnsi="Times New Roman" w:cs="Times New Roman"/>
          <w:lang w:val="en-GB"/>
        </w:rPr>
        <w:t>1) All the design IPs (except for the SLP network) are written with Verilog hardware description</w:t>
      </w:r>
      <w:r>
        <w:rPr>
          <w:rFonts w:ascii="Times New Roman" w:hAnsi="Times New Roman" w:cs="Times New Roman"/>
          <w:lang w:val="en-GB"/>
        </w:rPr>
        <w:t xml:space="preserve"> </w:t>
      </w:r>
      <w:r>
        <w:rPr>
          <w:rFonts w:ascii="Times New Roman" w:hAnsi="Times New Roman" w:cs="Times New Roman"/>
          <w:lang w:val="en-GB"/>
        </w:rPr>
        <w:t>language (HDL) in register-transfer level. Application-specific integrated circuit (ASIC) design</w:t>
      </w:r>
      <w:r>
        <w:rPr>
          <w:rFonts w:ascii="Times New Roman" w:hAnsi="Times New Roman" w:cs="Times New Roman"/>
          <w:lang w:val="en-GB"/>
        </w:rPr>
        <w:t xml:space="preserve"> </w:t>
      </w:r>
      <w:r>
        <w:rPr>
          <w:rFonts w:ascii="Times New Roman" w:hAnsi="Times New Roman" w:cs="Times New Roman"/>
          <w:lang w:val="en-GB"/>
        </w:rPr>
        <w:t>rules are adopted to the SoC design and integration, so as to create a potential of taping out</w:t>
      </w:r>
      <w:r>
        <w:rPr>
          <w:rFonts w:ascii="Times New Roman" w:hAnsi="Times New Roman" w:cs="Times New Roman"/>
          <w:lang w:val="en-GB"/>
        </w:rPr>
        <w:t xml:space="preserve"> </w:t>
      </w:r>
      <w:r>
        <w:rPr>
          <w:rFonts w:ascii="Times New Roman" w:hAnsi="Times New Roman" w:cs="Times New Roman"/>
          <w:lang w:val="en-GB"/>
        </w:rPr>
        <w:t>the chip and/or improving the field-programmable gate array (FPGA) demonstration in future</w:t>
      </w:r>
      <w:r>
        <w:rPr>
          <w:rFonts w:ascii="Times New Roman" w:hAnsi="Times New Roman" w:cs="Times New Roman"/>
          <w:lang w:val="en-GB"/>
        </w:rPr>
        <w:t xml:space="preserve"> </w:t>
      </w:r>
      <w:r>
        <w:rPr>
          <w:rFonts w:ascii="Times New Roman" w:hAnsi="Times New Roman" w:cs="Times New Roman"/>
          <w:lang w:val="en-GB"/>
        </w:rPr>
        <w:t>works.</w:t>
      </w:r>
    </w:p>
    <w:p w14:paraId="49D2440C" w14:textId="77777777" w:rsidR="001357DD" w:rsidRDefault="001357DD" w:rsidP="001357DD">
      <w:pPr>
        <w:autoSpaceDE w:val="0"/>
        <w:autoSpaceDN w:val="0"/>
        <w:adjustRightInd w:val="0"/>
        <w:rPr>
          <w:rFonts w:ascii="Times New Roman" w:hAnsi="Times New Roman" w:cs="Times New Roman"/>
          <w:lang w:val="en-GB"/>
        </w:rPr>
      </w:pPr>
      <w:r>
        <w:rPr>
          <w:rFonts w:ascii="Times New Roman" w:hAnsi="Times New Roman" w:cs="Times New Roman"/>
          <w:lang w:val="en-GB"/>
        </w:rPr>
        <w:t>2) Though this Abstract focuses on the applications of the learning-enabled cameras, the</w:t>
      </w:r>
    </w:p>
    <w:p w14:paraId="22896A3C" w14:textId="77777777" w:rsidR="001357DD" w:rsidRDefault="001357DD" w:rsidP="001357DD">
      <w:pPr>
        <w:autoSpaceDE w:val="0"/>
        <w:autoSpaceDN w:val="0"/>
        <w:adjustRightInd w:val="0"/>
        <w:rPr>
          <w:rFonts w:ascii="Times New Roman" w:hAnsi="Times New Roman" w:cs="Times New Roman"/>
          <w:lang w:val="en-GB"/>
        </w:rPr>
      </w:pPr>
      <w:r>
        <w:rPr>
          <w:rFonts w:ascii="Times New Roman" w:hAnsi="Times New Roman" w:cs="Times New Roman"/>
          <w:lang w:val="en-GB"/>
        </w:rPr>
        <w:t>platform can be expanded to integrate various sensors and learning models like convolutional</w:t>
      </w:r>
    </w:p>
    <w:p w14:paraId="552D8A85" w14:textId="3B39BE1C" w:rsidR="001357DD" w:rsidRDefault="001357DD" w:rsidP="001357DD">
      <w:pPr>
        <w:autoSpaceDE w:val="0"/>
        <w:autoSpaceDN w:val="0"/>
        <w:adjustRightInd w:val="0"/>
        <w:rPr>
          <w:rFonts w:ascii="Times New Roman" w:hAnsi="Times New Roman" w:cs="Times New Roman"/>
          <w:lang w:val="en-GB"/>
        </w:rPr>
      </w:pPr>
      <w:r>
        <w:rPr>
          <w:rFonts w:ascii="Times New Roman" w:hAnsi="Times New Roman" w:cs="Times New Roman"/>
          <w:lang w:val="en-GB"/>
        </w:rPr>
        <w:t>neural network and recurrent neural network. The scalability of the platform provides research</w:t>
      </w:r>
      <w:r>
        <w:rPr>
          <w:rFonts w:ascii="Times New Roman" w:hAnsi="Times New Roman" w:cs="Times New Roman"/>
          <w:lang w:val="en-GB"/>
        </w:rPr>
        <w:t xml:space="preserve"> </w:t>
      </w:r>
      <w:r>
        <w:rPr>
          <w:rFonts w:ascii="Times New Roman" w:hAnsi="Times New Roman" w:cs="Times New Roman"/>
          <w:lang w:val="en-GB"/>
        </w:rPr>
        <w:t>activities for a long time as more design IPs are integrated into the SoC, making new</w:t>
      </w:r>
    </w:p>
    <w:p w14:paraId="4F27E1FD" w14:textId="77777777" w:rsidR="001357DD" w:rsidRDefault="001357DD" w:rsidP="001357DD">
      <w:pPr>
        <w:autoSpaceDE w:val="0"/>
        <w:autoSpaceDN w:val="0"/>
        <w:adjustRightInd w:val="0"/>
        <w:rPr>
          <w:rFonts w:ascii="Times New Roman" w:hAnsi="Times New Roman" w:cs="Times New Roman"/>
          <w:lang w:val="en-GB"/>
        </w:rPr>
      </w:pPr>
      <w:r>
        <w:rPr>
          <w:rFonts w:ascii="Times New Roman" w:hAnsi="Times New Roman" w:cs="Times New Roman"/>
          <w:lang w:val="en-GB"/>
        </w:rPr>
        <w:t>improvements possible.</w:t>
      </w:r>
    </w:p>
    <w:p w14:paraId="2FC671CA" w14:textId="77777777" w:rsidR="001357DD" w:rsidRDefault="001357DD" w:rsidP="001357DD">
      <w:pPr>
        <w:autoSpaceDE w:val="0"/>
        <w:autoSpaceDN w:val="0"/>
        <w:adjustRightInd w:val="0"/>
        <w:rPr>
          <w:rFonts w:ascii="Times New Roman" w:hAnsi="Times New Roman" w:cs="Times New Roman"/>
          <w:lang w:val="en-GB"/>
        </w:rPr>
      </w:pPr>
      <w:r>
        <w:rPr>
          <w:rFonts w:ascii="Times New Roman" w:hAnsi="Times New Roman" w:cs="Times New Roman"/>
          <w:lang w:val="en-GB"/>
        </w:rPr>
        <w:t>References:</w:t>
      </w:r>
    </w:p>
    <w:p w14:paraId="30D68800" w14:textId="4087436F" w:rsidR="001357DD" w:rsidRDefault="001357DD" w:rsidP="001357DD">
      <w:pPr>
        <w:autoSpaceDE w:val="0"/>
        <w:autoSpaceDN w:val="0"/>
        <w:adjustRightInd w:val="0"/>
        <w:rPr>
          <w:rFonts w:ascii="Times New Roman" w:hAnsi="Times New Roman" w:cs="Times New Roman"/>
          <w:sz w:val="22"/>
          <w:szCs w:val="22"/>
          <w:lang w:val="en-GB"/>
        </w:rPr>
      </w:pPr>
      <w:r>
        <w:rPr>
          <w:rFonts w:ascii="Times New Roman" w:hAnsi="Times New Roman" w:cs="Times New Roman"/>
          <w:sz w:val="22"/>
          <w:szCs w:val="22"/>
          <w:lang w:val="en-GB"/>
        </w:rPr>
        <w:t>*</w:t>
      </w:r>
      <w:r>
        <w:rPr>
          <w:rFonts w:ascii="Times New Roman" w:hAnsi="Times New Roman" w:cs="Times New Roman"/>
          <w:sz w:val="22"/>
          <w:szCs w:val="22"/>
          <w:lang w:val="en-GB"/>
        </w:rPr>
        <w:t xml:space="preserve">[JSC 2021] I. Westby and X. Yang, "Exploring FPGA Acceleration on a Multi-Layer Perceptron </w:t>
      </w:r>
      <w:proofErr w:type="spellStart"/>
      <w:r>
        <w:rPr>
          <w:rFonts w:ascii="Times New Roman" w:hAnsi="Times New Roman" w:cs="Times New Roman"/>
          <w:sz w:val="22"/>
          <w:szCs w:val="22"/>
          <w:lang w:val="en-GB"/>
        </w:rPr>
        <w:t>NeuralNetwork</w:t>
      </w:r>
      <w:proofErr w:type="spellEnd"/>
      <w:r>
        <w:rPr>
          <w:rFonts w:ascii="Times New Roman" w:hAnsi="Times New Roman" w:cs="Times New Roman"/>
          <w:sz w:val="22"/>
          <w:szCs w:val="22"/>
          <w:lang w:val="en-GB"/>
        </w:rPr>
        <w:t xml:space="preserve"> for Digit Recognition," The Journal of Supercomputing (JSC), In Press, 2021.</w:t>
      </w:r>
    </w:p>
    <w:p w14:paraId="29F0DB76" w14:textId="424B9CD2" w:rsidR="001357DD" w:rsidRDefault="001357DD" w:rsidP="001357DD">
      <w:pPr>
        <w:autoSpaceDE w:val="0"/>
        <w:autoSpaceDN w:val="0"/>
        <w:adjustRightInd w:val="0"/>
        <w:rPr>
          <w:rFonts w:ascii="Times New Roman" w:hAnsi="Times New Roman" w:cs="Times New Roman"/>
          <w:sz w:val="22"/>
          <w:szCs w:val="22"/>
          <w:lang w:val="en-GB"/>
        </w:rPr>
      </w:pPr>
      <w:r>
        <w:rPr>
          <w:rFonts w:ascii="Times New Roman" w:hAnsi="Times New Roman" w:cs="Times New Roman"/>
          <w:sz w:val="22"/>
          <w:szCs w:val="22"/>
          <w:lang w:val="en-GB"/>
        </w:rPr>
        <w:t>*</w:t>
      </w:r>
      <w:r>
        <w:rPr>
          <w:rFonts w:ascii="Times New Roman" w:hAnsi="Times New Roman" w:cs="Times New Roman"/>
          <w:sz w:val="22"/>
          <w:szCs w:val="22"/>
          <w:lang w:val="en-GB"/>
        </w:rPr>
        <w:t>[JETC 2018] X. Yang, W. Wen, and M. Fan, "Improving AES Core Performance via An Advanced IBUS</w:t>
      </w:r>
      <w:r>
        <w:rPr>
          <w:rFonts w:ascii="Times New Roman" w:hAnsi="Times New Roman" w:cs="Times New Roman"/>
          <w:sz w:val="22"/>
          <w:szCs w:val="22"/>
          <w:lang w:val="en-GB"/>
        </w:rPr>
        <w:t xml:space="preserve"> </w:t>
      </w:r>
      <w:r>
        <w:rPr>
          <w:rFonts w:ascii="Times New Roman" w:hAnsi="Times New Roman" w:cs="Times New Roman"/>
          <w:sz w:val="22"/>
          <w:szCs w:val="22"/>
          <w:lang w:val="en-GB"/>
        </w:rPr>
        <w:t>Protocol," ACM Journal on Emerging Technologies in Computing (JETC), Vol. 14, No. 1, PP. 61-63, Jan.2018.</w:t>
      </w:r>
    </w:p>
    <w:p w14:paraId="187BDED7" w14:textId="35A66065" w:rsidR="001357DD" w:rsidRDefault="001357DD" w:rsidP="001357DD">
      <w:pPr>
        <w:autoSpaceDE w:val="0"/>
        <w:autoSpaceDN w:val="0"/>
        <w:adjustRightInd w:val="0"/>
        <w:rPr>
          <w:rFonts w:ascii="Times New Roman" w:hAnsi="Times New Roman" w:cs="Times New Roman"/>
          <w:sz w:val="22"/>
          <w:szCs w:val="22"/>
          <w:lang w:val="en-GB"/>
        </w:rPr>
      </w:pPr>
      <w:r>
        <w:rPr>
          <w:rFonts w:ascii="Times New Roman" w:hAnsi="Times New Roman" w:cs="Times New Roman"/>
          <w:sz w:val="22"/>
          <w:szCs w:val="22"/>
          <w:lang w:val="en-GB"/>
        </w:rPr>
        <w:t>*</w:t>
      </w:r>
      <w:r>
        <w:rPr>
          <w:rFonts w:ascii="Times New Roman" w:hAnsi="Times New Roman" w:cs="Times New Roman"/>
          <w:sz w:val="22"/>
          <w:szCs w:val="22"/>
          <w:lang w:val="en-GB"/>
        </w:rPr>
        <w:t xml:space="preserve">[ISQED 2019] X. Yang, Y. Zhang, and L. Wu, "A Scalable Image/Video Processing Platform with </w:t>
      </w:r>
      <w:proofErr w:type="gramStart"/>
      <w:r>
        <w:rPr>
          <w:rFonts w:ascii="Times New Roman" w:hAnsi="Times New Roman" w:cs="Times New Roman"/>
          <w:sz w:val="22"/>
          <w:szCs w:val="22"/>
          <w:lang w:val="en-GB"/>
        </w:rPr>
        <w:t>Open</w:t>
      </w:r>
      <w:r>
        <w:rPr>
          <w:rFonts w:ascii="Times New Roman" w:hAnsi="Times New Roman" w:cs="Times New Roman"/>
          <w:sz w:val="22"/>
          <w:szCs w:val="22"/>
          <w:lang w:val="en-GB"/>
        </w:rPr>
        <w:t xml:space="preserve"> </w:t>
      </w:r>
      <w:r>
        <w:rPr>
          <w:rFonts w:ascii="Times New Roman" w:hAnsi="Times New Roman" w:cs="Times New Roman"/>
          <w:sz w:val="22"/>
          <w:szCs w:val="22"/>
          <w:lang w:val="en-GB"/>
        </w:rPr>
        <w:t>Source</w:t>
      </w:r>
      <w:proofErr w:type="gramEnd"/>
      <w:r>
        <w:rPr>
          <w:rFonts w:ascii="Times New Roman" w:hAnsi="Times New Roman" w:cs="Times New Roman"/>
          <w:sz w:val="22"/>
          <w:szCs w:val="22"/>
          <w:lang w:val="en-GB"/>
        </w:rPr>
        <w:t xml:space="preserve"> Design and Verification Environment," 20th Intl. Symposium on Quality Electronic Design (ISQED</w:t>
      </w:r>
      <w:r>
        <w:rPr>
          <w:rFonts w:ascii="Times New Roman" w:hAnsi="Times New Roman" w:cs="Times New Roman"/>
          <w:sz w:val="22"/>
          <w:szCs w:val="22"/>
          <w:lang w:val="en-GB"/>
        </w:rPr>
        <w:t xml:space="preserve"> </w:t>
      </w:r>
      <w:r>
        <w:rPr>
          <w:rFonts w:ascii="Times New Roman" w:hAnsi="Times New Roman" w:cs="Times New Roman"/>
          <w:sz w:val="22"/>
          <w:szCs w:val="22"/>
          <w:lang w:val="en-GB"/>
        </w:rPr>
        <w:t>2019), PP. 110-116, Santa Clara, CA, USA, 2019.</w:t>
      </w:r>
    </w:p>
    <w:p w14:paraId="21737A1D" w14:textId="4ACCDDF4" w:rsidR="001357DD" w:rsidRDefault="001357DD" w:rsidP="001357DD">
      <w:pPr>
        <w:autoSpaceDE w:val="0"/>
        <w:autoSpaceDN w:val="0"/>
        <w:adjustRightInd w:val="0"/>
        <w:rPr>
          <w:rFonts w:ascii="Times New Roman" w:hAnsi="Times New Roman" w:cs="Times New Roman"/>
          <w:sz w:val="22"/>
          <w:szCs w:val="22"/>
          <w:lang w:val="en-GB"/>
        </w:rPr>
      </w:pPr>
      <w:r>
        <w:rPr>
          <w:rFonts w:ascii="Times New Roman" w:hAnsi="Times New Roman" w:cs="Times New Roman"/>
          <w:sz w:val="22"/>
          <w:szCs w:val="22"/>
          <w:lang w:val="en-GB"/>
        </w:rPr>
        <w:t>*</w:t>
      </w:r>
      <w:r>
        <w:rPr>
          <w:rFonts w:ascii="Times New Roman" w:hAnsi="Times New Roman" w:cs="Times New Roman"/>
          <w:sz w:val="22"/>
          <w:szCs w:val="22"/>
          <w:lang w:val="en-GB"/>
        </w:rPr>
        <w:t xml:space="preserve">[IET-CDT 2020] X. Yang, S. Sha, I. </w:t>
      </w:r>
      <w:proofErr w:type="spellStart"/>
      <w:r>
        <w:rPr>
          <w:rFonts w:ascii="Times New Roman" w:hAnsi="Times New Roman" w:cs="Times New Roman"/>
          <w:sz w:val="22"/>
          <w:szCs w:val="22"/>
          <w:lang w:val="en-GB"/>
        </w:rPr>
        <w:t>Unwala</w:t>
      </w:r>
      <w:proofErr w:type="spellEnd"/>
      <w:r>
        <w:rPr>
          <w:rFonts w:ascii="Times New Roman" w:hAnsi="Times New Roman" w:cs="Times New Roman"/>
          <w:sz w:val="22"/>
          <w:szCs w:val="22"/>
          <w:lang w:val="en-GB"/>
        </w:rPr>
        <w:t>, and J. Lu, "Towards Third-Part IP Integration: A Case Study of</w:t>
      </w:r>
      <w:r>
        <w:rPr>
          <w:rFonts w:ascii="Times New Roman" w:hAnsi="Times New Roman" w:cs="Times New Roman"/>
          <w:sz w:val="22"/>
          <w:szCs w:val="22"/>
          <w:lang w:val="en-GB"/>
        </w:rPr>
        <w:t xml:space="preserve"> </w:t>
      </w:r>
      <w:r>
        <w:rPr>
          <w:rFonts w:ascii="Times New Roman" w:hAnsi="Times New Roman" w:cs="Times New Roman"/>
          <w:sz w:val="22"/>
          <w:szCs w:val="22"/>
          <w:lang w:val="en-GB"/>
        </w:rPr>
        <w:t>High-Throughput and Low-Cost Wrapper Design on A Novel IBUS Architecture," IET Computers &amp; Digital</w:t>
      </w:r>
      <w:r>
        <w:rPr>
          <w:rFonts w:ascii="Times New Roman" w:hAnsi="Times New Roman" w:cs="Times New Roman"/>
          <w:sz w:val="22"/>
          <w:szCs w:val="22"/>
          <w:lang w:val="en-GB"/>
        </w:rPr>
        <w:t xml:space="preserve"> </w:t>
      </w:r>
      <w:r>
        <w:rPr>
          <w:rFonts w:ascii="Times New Roman" w:hAnsi="Times New Roman" w:cs="Times New Roman"/>
          <w:sz w:val="22"/>
          <w:szCs w:val="22"/>
          <w:lang w:val="en-GB"/>
        </w:rPr>
        <w:t>Techniques (IET-CDT), Vol. 14, No. 6, PP. 353-362, Nov., 2020.</w:t>
      </w:r>
    </w:p>
    <w:p w14:paraId="01A85B22" w14:textId="306BBC9F" w:rsidR="00CE534F" w:rsidRPr="001357DD" w:rsidRDefault="001357DD" w:rsidP="001357DD">
      <w:pPr>
        <w:autoSpaceDE w:val="0"/>
        <w:autoSpaceDN w:val="0"/>
        <w:adjustRightInd w:val="0"/>
        <w:rPr>
          <w:rFonts w:ascii="Times New Roman" w:hAnsi="Times New Roman" w:cs="Times New Roman"/>
          <w:sz w:val="22"/>
          <w:szCs w:val="22"/>
          <w:lang w:val="en-GB"/>
        </w:rPr>
      </w:pPr>
      <w:r>
        <w:rPr>
          <w:rFonts w:ascii="Times New Roman" w:hAnsi="Times New Roman" w:cs="Times New Roman"/>
          <w:sz w:val="22"/>
          <w:szCs w:val="22"/>
          <w:lang w:val="en-GB"/>
        </w:rPr>
        <w:t>*</w:t>
      </w:r>
      <w:r>
        <w:rPr>
          <w:rFonts w:ascii="Times New Roman" w:hAnsi="Times New Roman" w:cs="Times New Roman"/>
          <w:sz w:val="22"/>
          <w:szCs w:val="22"/>
          <w:lang w:val="en-GB"/>
        </w:rPr>
        <w:t xml:space="preserve">[US Patent]: X. Yang and J. </w:t>
      </w:r>
      <w:proofErr w:type="spellStart"/>
      <w:r>
        <w:rPr>
          <w:rFonts w:ascii="Times New Roman" w:hAnsi="Times New Roman" w:cs="Times New Roman"/>
          <w:sz w:val="22"/>
          <w:szCs w:val="22"/>
          <w:lang w:val="en-GB"/>
        </w:rPr>
        <w:t>Andrian</w:t>
      </w:r>
      <w:proofErr w:type="spellEnd"/>
      <w:r>
        <w:rPr>
          <w:rFonts w:ascii="Times New Roman" w:hAnsi="Times New Roman" w:cs="Times New Roman"/>
          <w:sz w:val="22"/>
          <w:szCs w:val="22"/>
          <w:lang w:val="en-GB"/>
        </w:rPr>
        <w:t>, "An Advanced Bus Architecture for AES-Encrypted High-Performance</w:t>
      </w:r>
      <w:r>
        <w:rPr>
          <w:rFonts w:ascii="Times New Roman" w:hAnsi="Times New Roman" w:cs="Times New Roman"/>
          <w:sz w:val="22"/>
          <w:szCs w:val="22"/>
          <w:lang w:val="en-GB"/>
        </w:rPr>
        <w:t xml:space="preserve"> </w:t>
      </w:r>
      <w:r>
        <w:rPr>
          <w:rFonts w:ascii="Times New Roman" w:hAnsi="Times New Roman" w:cs="Times New Roman"/>
          <w:sz w:val="22"/>
          <w:szCs w:val="22"/>
          <w:lang w:val="en-GB"/>
        </w:rPr>
        <w:t>Embedded Systems," US20170302438A1, Oct. 19, 2017.</w:t>
      </w:r>
    </w:p>
    <w:p w14:paraId="12A24300" w14:textId="0FC73918" w:rsidR="00CE534F" w:rsidRDefault="00CE534F" w:rsidP="003707B0">
      <w:pPr>
        <w:pStyle w:val="BodyText"/>
        <w:spacing w:before="9"/>
        <w:ind w:left="828"/>
        <w:rPr>
          <w:rFonts w:asciiTheme="minorHAnsi" w:hAnsiTheme="minorHAnsi" w:cstheme="minorHAnsi"/>
          <w:sz w:val="15"/>
        </w:rPr>
      </w:pPr>
    </w:p>
    <w:p w14:paraId="27C87B96" w14:textId="77777777" w:rsidR="00050DC8" w:rsidRPr="00050DC8" w:rsidRDefault="00050DC8" w:rsidP="00050DC8">
      <w:pPr>
        <w:autoSpaceDE w:val="0"/>
        <w:autoSpaceDN w:val="0"/>
        <w:adjustRightInd w:val="0"/>
        <w:rPr>
          <w:rFonts w:ascii="Cambria" w:hAnsi="Cambria" w:cs="Cambria"/>
          <w:color w:val="000000"/>
          <w:lang w:val="en-GB"/>
        </w:rPr>
      </w:pPr>
    </w:p>
    <w:p w14:paraId="5139FC70" w14:textId="46870B3E" w:rsidR="00050DC8" w:rsidRPr="00050DC8" w:rsidRDefault="00050DC8" w:rsidP="00050DC8">
      <w:pPr>
        <w:autoSpaceDE w:val="0"/>
        <w:autoSpaceDN w:val="0"/>
        <w:adjustRightInd w:val="0"/>
        <w:jc w:val="center"/>
        <w:rPr>
          <w:rFonts w:ascii="Cambria" w:hAnsi="Cambria" w:cs="Cambria"/>
          <w:b/>
          <w:bCs/>
          <w:color w:val="000000"/>
          <w:sz w:val="32"/>
          <w:szCs w:val="32"/>
          <w:lang w:val="en-GB"/>
        </w:rPr>
      </w:pPr>
      <w:r w:rsidRPr="00050DC8">
        <w:rPr>
          <w:rFonts w:ascii="Cambria" w:hAnsi="Cambria" w:cs="Cambria"/>
          <w:b/>
          <w:bCs/>
          <w:color w:val="000000"/>
          <w:sz w:val="32"/>
          <w:szCs w:val="32"/>
          <w:lang w:val="en-GB"/>
        </w:rPr>
        <w:t xml:space="preserve">7- </w:t>
      </w:r>
      <w:proofErr w:type="spellStart"/>
      <w:r w:rsidRPr="00050DC8">
        <w:rPr>
          <w:rFonts w:ascii="Cambria" w:hAnsi="Cambria" w:cs="Cambria"/>
          <w:b/>
          <w:bCs/>
          <w:color w:val="000000"/>
          <w:sz w:val="32"/>
          <w:szCs w:val="32"/>
          <w:lang w:val="en-GB"/>
        </w:rPr>
        <w:t>iGrab</w:t>
      </w:r>
      <w:proofErr w:type="spellEnd"/>
      <w:r w:rsidRPr="00050DC8">
        <w:rPr>
          <w:rFonts w:ascii="Cambria" w:hAnsi="Cambria" w:cs="Cambria"/>
          <w:b/>
          <w:bCs/>
          <w:color w:val="000000"/>
          <w:sz w:val="32"/>
          <w:szCs w:val="32"/>
          <w:lang w:val="en-GB"/>
        </w:rPr>
        <w:t xml:space="preserve"> Duo: Novel 3D printed Soft Orthotic Hand Triggered by EMG signals</w:t>
      </w:r>
    </w:p>
    <w:p w14:paraId="38963173" w14:textId="6BDBC933" w:rsidR="00050DC8" w:rsidRPr="00050DC8" w:rsidRDefault="00050DC8" w:rsidP="00050DC8">
      <w:pPr>
        <w:autoSpaceDE w:val="0"/>
        <w:autoSpaceDN w:val="0"/>
        <w:adjustRightInd w:val="0"/>
        <w:jc w:val="center"/>
        <w:rPr>
          <w:rFonts w:ascii="Cambria" w:hAnsi="Cambria" w:cs="Cambria"/>
          <w:color w:val="000000"/>
          <w:lang w:val="en-GB"/>
        </w:rPr>
      </w:pPr>
      <w:r w:rsidRPr="00050DC8">
        <w:rPr>
          <w:rFonts w:ascii="Cambria" w:hAnsi="Cambria" w:cs="Cambria"/>
          <w:color w:val="000000"/>
          <w:lang w:val="en-GB"/>
        </w:rPr>
        <w:t xml:space="preserve"> Irfan Zobayed1,2, Drew Miles1, and Yonas Tadesse1,2,3,4</w:t>
      </w:r>
    </w:p>
    <w:p w14:paraId="74F3DDAB" w14:textId="0145F3C0" w:rsidR="00050DC8" w:rsidRPr="00050DC8" w:rsidRDefault="00050DC8" w:rsidP="00050DC8">
      <w:pPr>
        <w:autoSpaceDE w:val="0"/>
        <w:autoSpaceDN w:val="0"/>
        <w:adjustRightInd w:val="0"/>
        <w:jc w:val="center"/>
        <w:rPr>
          <w:rFonts w:ascii="Cambria" w:hAnsi="Cambria" w:cs="Cambria"/>
          <w:color w:val="000000"/>
          <w:lang w:val="en-GB"/>
        </w:rPr>
      </w:pPr>
      <w:r w:rsidRPr="00050DC8">
        <w:rPr>
          <w:rFonts w:ascii="Cambria" w:hAnsi="Cambria" w:cs="Cambria"/>
          <w:color w:val="000000"/>
          <w:lang w:val="en-GB"/>
        </w:rPr>
        <w:t>1Humanoid, Bio-robotics and Smart Systems (HBS) Lab, Mechanical Engineering Department, The University of Texas at Dallas</w:t>
      </w:r>
    </w:p>
    <w:p w14:paraId="4A8BE19B" w14:textId="73A4B2F6" w:rsidR="00050DC8" w:rsidRPr="00050DC8" w:rsidRDefault="00050DC8" w:rsidP="00050DC8">
      <w:pPr>
        <w:autoSpaceDE w:val="0"/>
        <w:autoSpaceDN w:val="0"/>
        <w:adjustRightInd w:val="0"/>
        <w:jc w:val="center"/>
        <w:rPr>
          <w:rFonts w:ascii="Cambria" w:hAnsi="Cambria" w:cs="Cambria"/>
          <w:color w:val="000000"/>
          <w:lang w:val="en-GB"/>
        </w:rPr>
      </w:pPr>
      <w:r w:rsidRPr="00050DC8">
        <w:rPr>
          <w:rFonts w:ascii="Cambria" w:hAnsi="Cambria" w:cs="Cambria"/>
          <w:color w:val="000000"/>
          <w:lang w:val="en-GB"/>
        </w:rPr>
        <w:t>2Biomedical Engineering Department, The University of Texas at Dallas</w:t>
      </w:r>
    </w:p>
    <w:p w14:paraId="735AD424" w14:textId="107279A3" w:rsidR="00050DC8" w:rsidRPr="00050DC8" w:rsidRDefault="00050DC8" w:rsidP="00050DC8">
      <w:pPr>
        <w:autoSpaceDE w:val="0"/>
        <w:autoSpaceDN w:val="0"/>
        <w:adjustRightInd w:val="0"/>
        <w:jc w:val="center"/>
        <w:rPr>
          <w:rFonts w:ascii="Cambria" w:hAnsi="Cambria" w:cs="Cambria"/>
          <w:color w:val="000000"/>
          <w:lang w:val="en-GB"/>
        </w:rPr>
      </w:pPr>
      <w:r w:rsidRPr="00050DC8">
        <w:rPr>
          <w:rFonts w:ascii="Cambria" w:hAnsi="Cambria" w:cs="Cambria"/>
          <w:color w:val="000000"/>
          <w:lang w:val="en-GB"/>
        </w:rPr>
        <w:t>3Electrical and Computer Engineering Department, The University of Texas at Dallas</w:t>
      </w:r>
    </w:p>
    <w:p w14:paraId="7E896B4D" w14:textId="69C29E57" w:rsidR="00050DC8" w:rsidRDefault="00050DC8" w:rsidP="00050DC8">
      <w:pPr>
        <w:autoSpaceDE w:val="0"/>
        <w:autoSpaceDN w:val="0"/>
        <w:adjustRightInd w:val="0"/>
        <w:jc w:val="center"/>
        <w:rPr>
          <w:rFonts w:ascii="Cambria" w:hAnsi="Cambria" w:cs="Cambria"/>
          <w:color w:val="000000"/>
          <w:lang w:val="en-GB"/>
        </w:rPr>
      </w:pPr>
      <w:r w:rsidRPr="00050DC8">
        <w:rPr>
          <w:rFonts w:ascii="Cambria" w:hAnsi="Cambria" w:cs="Cambria"/>
          <w:color w:val="000000"/>
          <w:lang w:val="en-GB"/>
        </w:rPr>
        <w:t>4Alan G. MacDiarmid Nanotech Institute, The University of Texas at Dallas</w:t>
      </w:r>
    </w:p>
    <w:p w14:paraId="6A415056" w14:textId="77777777" w:rsidR="00050DC8" w:rsidRPr="00050DC8" w:rsidRDefault="00050DC8" w:rsidP="00050DC8">
      <w:pPr>
        <w:autoSpaceDE w:val="0"/>
        <w:autoSpaceDN w:val="0"/>
        <w:adjustRightInd w:val="0"/>
        <w:jc w:val="center"/>
        <w:rPr>
          <w:rFonts w:ascii="Cambria" w:hAnsi="Cambria" w:cs="Cambria"/>
          <w:color w:val="000000"/>
          <w:lang w:val="en-GB"/>
        </w:rPr>
      </w:pPr>
    </w:p>
    <w:p w14:paraId="78E65D7C" w14:textId="77777777" w:rsidR="00050DC8" w:rsidRPr="00050DC8" w:rsidRDefault="00050DC8" w:rsidP="00050DC8">
      <w:pPr>
        <w:autoSpaceDE w:val="0"/>
        <w:autoSpaceDN w:val="0"/>
        <w:adjustRightInd w:val="0"/>
        <w:rPr>
          <w:rFonts w:ascii="Cambria" w:hAnsi="Cambria" w:cs="Cambria"/>
          <w:color w:val="000000"/>
          <w:sz w:val="23"/>
          <w:szCs w:val="23"/>
          <w:lang w:val="en-GB"/>
        </w:rPr>
      </w:pPr>
      <w:r w:rsidRPr="00050DC8">
        <w:rPr>
          <w:rFonts w:ascii="Cambria" w:hAnsi="Cambria" w:cs="Cambria"/>
          <w:b/>
          <w:bCs/>
          <w:color w:val="000000"/>
          <w:sz w:val="23"/>
          <w:szCs w:val="23"/>
          <w:lang w:val="en-GB"/>
        </w:rPr>
        <w:t xml:space="preserve">Background </w:t>
      </w:r>
    </w:p>
    <w:p w14:paraId="389D4945" w14:textId="66B3E030" w:rsidR="00050DC8" w:rsidRDefault="00050DC8" w:rsidP="00050DC8">
      <w:pPr>
        <w:autoSpaceDE w:val="0"/>
        <w:autoSpaceDN w:val="0"/>
        <w:adjustRightInd w:val="0"/>
        <w:rPr>
          <w:rFonts w:ascii="Cambria" w:hAnsi="Cambria" w:cs="Cambria"/>
          <w:color w:val="000000"/>
          <w:sz w:val="23"/>
          <w:szCs w:val="23"/>
          <w:lang w:val="en-GB"/>
        </w:rPr>
      </w:pPr>
      <w:r w:rsidRPr="00050DC8">
        <w:rPr>
          <w:rFonts w:ascii="Cambria" w:hAnsi="Cambria" w:cs="Cambria"/>
          <w:color w:val="000000"/>
          <w:sz w:val="23"/>
          <w:szCs w:val="23"/>
          <w:lang w:val="en-GB"/>
        </w:rPr>
        <w:t xml:space="preserve">Worldwide, +50 million people suffer from hand motor impairment after stroke or spinal cord injury (SCI), resulting in loss of independence and quality in activities of daily life (ADL) [1]. Unfortunately, these impairments are inevitable – _full recovery chances are greatest when treated immediately, but traditional methods require patients to be fully conscious. Hence, concerns regarding the cost of quick and effective treatments are growing </w:t>
      </w:r>
      <w:r w:rsidRPr="00050DC8">
        <w:rPr>
          <w:rFonts w:ascii="Cambria" w:hAnsi="Cambria" w:cs="Cambria"/>
          <w:color w:val="000000"/>
          <w:sz w:val="23"/>
          <w:szCs w:val="23"/>
          <w:lang w:val="en-GB"/>
        </w:rPr>
        <w:lastRenderedPageBreak/>
        <w:t xml:space="preserve">globally [2]. Powered hand orthotic devices provide an actuated modular exoskeleton that assist ADL and rehab processes. However, current commercialized designs cost $5k to $80k post-insurance and few designs have been approved for human subject testing, making hand orthotic devices expensive and inaccessible [2]. Furthermore, they utilize conventional actuators, such as motors, that add extra weight, loud noise, and extra weight to the devices, leading to an overall uncomfortable user experience [3]. </w:t>
      </w:r>
    </w:p>
    <w:p w14:paraId="1DAC6F53" w14:textId="77777777" w:rsidR="00050DC8" w:rsidRPr="00050DC8" w:rsidRDefault="00050DC8" w:rsidP="00050DC8">
      <w:pPr>
        <w:autoSpaceDE w:val="0"/>
        <w:autoSpaceDN w:val="0"/>
        <w:adjustRightInd w:val="0"/>
        <w:rPr>
          <w:rFonts w:ascii="Cambria" w:hAnsi="Cambria" w:cs="Cambria"/>
          <w:color w:val="000000"/>
          <w:sz w:val="23"/>
          <w:szCs w:val="23"/>
          <w:lang w:val="en-GB"/>
        </w:rPr>
      </w:pPr>
    </w:p>
    <w:p w14:paraId="0510B336" w14:textId="77777777" w:rsidR="00050DC8" w:rsidRPr="00050DC8" w:rsidRDefault="00050DC8" w:rsidP="00050DC8">
      <w:pPr>
        <w:autoSpaceDE w:val="0"/>
        <w:autoSpaceDN w:val="0"/>
        <w:adjustRightInd w:val="0"/>
        <w:rPr>
          <w:rFonts w:ascii="Cambria" w:hAnsi="Cambria" w:cs="Cambria"/>
          <w:color w:val="000000"/>
          <w:sz w:val="23"/>
          <w:szCs w:val="23"/>
          <w:lang w:val="en-GB"/>
        </w:rPr>
      </w:pPr>
      <w:r w:rsidRPr="00050DC8">
        <w:rPr>
          <w:rFonts w:ascii="Cambria" w:hAnsi="Cambria" w:cs="Cambria"/>
          <w:b/>
          <w:bCs/>
          <w:color w:val="000000"/>
          <w:sz w:val="23"/>
          <w:szCs w:val="23"/>
          <w:lang w:val="en-GB"/>
        </w:rPr>
        <w:t xml:space="preserve">Experimental Study </w:t>
      </w:r>
    </w:p>
    <w:p w14:paraId="6CB7DB9B" w14:textId="7B378D7A" w:rsidR="00050DC8" w:rsidRDefault="00050DC8" w:rsidP="00050DC8">
      <w:pPr>
        <w:autoSpaceDE w:val="0"/>
        <w:autoSpaceDN w:val="0"/>
        <w:adjustRightInd w:val="0"/>
        <w:rPr>
          <w:rFonts w:ascii="Cambria" w:hAnsi="Cambria" w:cs="Cambria"/>
          <w:color w:val="000000"/>
          <w:sz w:val="23"/>
          <w:szCs w:val="23"/>
          <w:lang w:val="en-GB"/>
        </w:rPr>
      </w:pPr>
      <w:r w:rsidRPr="00050DC8">
        <w:rPr>
          <w:rFonts w:ascii="Cambria" w:hAnsi="Cambria" w:cs="Cambria"/>
          <w:color w:val="000000"/>
          <w:sz w:val="23"/>
          <w:szCs w:val="23"/>
          <w:lang w:val="en-GB"/>
        </w:rPr>
        <w:t xml:space="preserve">At the HSB Lab at UTD, Saharan et al. 2017 [4] developed the </w:t>
      </w:r>
      <w:proofErr w:type="spellStart"/>
      <w:r w:rsidRPr="00050DC8">
        <w:rPr>
          <w:rFonts w:ascii="Cambria" w:hAnsi="Cambria" w:cs="Cambria"/>
          <w:color w:val="000000"/>
          <w:sz w:val="23"/>
          <w:szCs w:val="23"/>
          <w:lang w:val="en-GB"/>
        </w:rPr>
        <w:t>iGrab</w:t>
      </w:r>
      <w:proofErr w:type="spellEnd"/>
      <w:r w:rsidRPr="00050DC8">
        <w:rPr>
          <w:rFonts w:ascii="Cambria" w:hAnsi="Cambria" w:cs="Cambria"/>
          <w:color w:val="000000"/>
          <w:sz w:val="23"/>
          <w:szCs w:val="23"/>
          <w:lang w:val="en-GB"/>
        </w:rPr>
        <w:t xml:space="preserve"> device, which is a 3-D printed powered hand orthotic device that utilizes six novel 2-ply silver coated nylon twisted and coiled polymer (</w:t>
      </w:r>
      <w:proofErr w:type="spellStart"/>
      <w:r w:rsidRPr="00050DC8">
        <w:rPr>
          <w:rFonts w:ascii="Cambria" w:hAnsi="Cambria" w:cs="Cambria"/>
          <w:color w:val="000000"/>
          <w:sz w:val="23"/>
          <w:szCs w:val="23"/>
          <w:lang w:val="en-GB"/>
        </w:rPr>
        <w:t>TCP</w:t>
      </w:r>
      <w:r w:rsidRPr="00050DC8">
        <w:rPr>
          <w:rFonts w:ascii="Cambria" w:hAnsi="Cambria" w:cs="Cambria"/>
          <w:color w:val="000000"/>
          <w:sz w:val="16"/>
          <w:szCs w:val="16"/>
          <w:lang w:val="en-GB"/>
        </w:rPr>
        <w:t>Ag</w:t>
      </w:r>
      <w:proofErr w:type="spellEnd"/>
      <w:r w:rsidRPr="00050DC8">
        <w:rPr>
          <w:rFonts w:ascii="Cambria" w:hAnsi="Cambria" w:cs="Cambria"/>
          <w:color w:val="000000"/>
          <w:sz w:val="23"/>
          <w:szCs w:val="23"/>
          <w:lang w:val="en-GB"/>
        </w:rPr>
        <w:t xml:space="preserve">) muscles that are inexpensive and high performance. With an already cost-effective approach, we introduce the </w:t>
      </w:r>
      <w:proofErr w:type="spellStart"/>
      <w:r w:rsidRPr="00050DC8">
        <w:rPr>
          <w:rFonts w:ascii="Cambria" w:hAnsi="Cambria" w:cs="Cambria"/>
          <w:color w:val="000000"/>
          <w:sz w:val="23"/>
          <w:szCs w:val="23"/>
          <w:lang w:val="en-GB"/>
        </w:rPr>
        <w:t>iGrab</w:t>
      </w:r>
      <w:proofErr w:type="spellEnd"/>
      <w:r w:rsidRPr="00050DC8">
        <w:rPr>
          <w:rFonts w:ascii="Cambria" w:hAnsi="Cambria" w:cs="Cambria"/>
          <w:color w:val="000000"/>
          <w:sz w:val="23"/>
          <w:szCs w:val="23"/>
          <w:lang w:val="en-GB"/>
        </w:rPr>
        <w:t xml:space="preserve"> Duo, a fully portable hand orthosis device that uses 4-ply TCP muscles via EMG signals processed with artificial intelligence and powered by custom PCBs and batteries stored in a 3-D printed TPU exoskeleton alongside various sensors. </w:t>
      </w:r>
    </w:p>
    <w:p w14:paraId="1D3B88B8" w14:textId="77777777" w:rsidR="00050DC8" w:rsidRPr="00050DC8" w:rsidRDefault="00050DC8" w:rsidP="00050DC8">
      <w:pPr>
        <w:autoSpaceDE w:val="0"/>
        <w:autoSpaceDN w:val="0"/>
        <w:adjustRightInd w:val="0"/>
        <w:rPr>
          <w:rFonts w:ascii="Cambria" w:hAnsi="Cambria" w:cs="Cambria"/>
          <w:color w:val="000000"/>
          <w:sz w:val="23"/>
          <w:szCs w:val="23"/>
          <w:lang w:val="en-GB"/>
        </w:rPr>
      </w:pPr>
    </w:p>
    <w:p w14:paraId="6470C3F7" w14:textId="0FF8B704" w:rsidR="00050DC8" w:rsidRDefault="00050DC8" w:rsidP="00050DC8">
      <w:pPr>
        <w:autoSpaceDE w:val="0"/>
        <w:autoSpaceDN w:val="0"/>
        <w:adjustRightInd w:val="0"/>
        <w:rPr>
          <w:rFonts w:ascii="Cambria" w:hAnsi="Cambria" w:cs="Cambria"/>
          <w:color w:val="000000"/>
          <w:sz w:val="23"/>
          <w:szCs w:val="23"/>
          <w:lang w:val="en-GB"/>
        </w:rPr>
      </w:pPr>
      <w:r w:rsidRPr="00050DC8">
        <w:rPr>
          <w:rFonts w:ascii="Cambria" w:hAnsi="Cambria" w:cs="Cambria"/>
          <w:color w:val="000000"/>
          <w:sz w:val="23"/>
          <w:szCs w:val="23"/>
          <w:lang w:val="en-GB"/>
        </w:rPr>
        <w:t xml:space="preserve">Traditional EMG signal actuation methods utilize advanced signal processing and pattern recognition; however, the neural control of these devices remains unreliable when attempting to perform muscle actuation similar to natural muscle movement, as discussed by Jafarzadeh et al. [5], who introduces EMG signal processing via deep learning with convolutional neural networks (CNN). Three separate PCBs control the device: (1) the actuation board retrieves filtered EMG signals sent into a 1-D CNN from electrodes, (2) the power board regulates battery to power the device, sensors, and muscles, and (3) the sensor board calculates data points gathered by sensors placed strategically throughout the device. Here we plan to include thermocouples, inertial measurement units (IMU), force sensors, and strain gauges. </w:t>
      </w:r>
    </w:p>
    <w:p w14:paraId="5391C275" w14:textId="77777777" w:rsidR="00050DC8" w:rsidRPr="00050DC8" w:rsidRDefault="00050DC8" w:rsidP="00050DC8">
      <w:pPr>
        <w:autoSpaceDE w:val="0"/>
        <w:autoSpaceDN w:val="0"/>
        <w:adjustRightInd w:val="0"/>
        <w:rPr>
          <w:rFonts w:ascii="Cambria" w:hAnsi="Cambria" w:cs="Cambria"/>
          <w:color w:val="000000"/>
          <w:sz w:val="23"/>
          <w:szCs w:val="23"/>
          <w:lang w:val="en-GB"/>
        </w:rPr>
      </w:pPr>
    </w:p>
    <w:p w14:paraId="52108D3E" w14:textId="77777777" w:rsidR="009E2229" w:rsidRDefault="00050DC8" w:rsidP="009E2229">
      <w:pPr>
        <w:autoSpaceDE w:val="0"/>
        <w:autoSpaceDN w:val="0"/>
        <w:adjustRightInd w:val="0"/>
        <w:rPr>
          <w:rFonts w:ascii="Cambria" w:hAnsi="Cambria" w:cs="Cambria"/>
          <w:i/>
          <w:iCs/>
          <w:color w:val="000000"/>
          <w:sz w:val="22"/>
          <w:szCs w:val="22"/>
          <w:lang w:val="en-GB"/>
        </w:rPr>
      </w:pPr>
      <w:r w:rsidRPr="00050DC8">
        <w:rPr>
          <w:rFonts w:ascii="Cambria" w:hAnsi="Cambria" w:cs="Cambria"/>
          <w:color w:val="000000"/>
          <w:sz w:val="23"/>
          <w:szCs w:val="23"/>
          <w:lang w:val="en-GB"/>
        </w:rPr>
        <w:t xml:space="preserve">Both EMG and sensor signals are processed in the NVIDIA Jetson microprocessor that is powered by a battery pack regulated in a custom circuit that powers each of the six 4-ply TCP muscles and internal sensors – _the full relationship is depicted in </w:t>
      </w:r>
      <w:r w:rsidRPr="00050DC8">
        <w:rPr>
          <w:rFonts w:ascii="Cambria" w:hAnsi="Cambria" w:cs="Cambria"/>
          <w:b/>
          <w:bCs/>
          <w:color w:val="000000"/>
          <w:sz w:val="23"/>
          <w:szCs w:val="23"/>
          <w:lang w:val="en-GB"/>
        </w:rPr>
        <w:t xml:space="preserve">Figure 1. </w:t>
      </w:r>
      <w:r w:rsidRPr="00050DC8">
        <w:rPr>
          <w:rFonts w:ascii="Cambria" w:hAnsi="Cambria" w:cs="Cambria"/>
          <w:color w:val="000000"/>
          <w:sz w:val="23"/>
          <w:szCs w:val="23"/>
          <w:lang w:val="en-GB"/>
        </w:rPr>
        <w:t xml:space="preserve">The 4-ply TCP muscles were chosen over 2-ply muscles to increase durability, prolong the life cycle of the muscle and device, and reduce snap-back retention forces while maintaining strong actuation strains. </w:t>
      </w:r>
      <w:r>
        <w:rPr>
          <w:rFonts w:ascii="Cambria" w:hAnsi="Cambria" w:cs="Cambria"/>
          <w:b/>
          <w:bCs/>
          <w:i/>
          <w:iCs/>
          <w:color w:val="000000"/>
          <w:sz w:val="22"/>
          <w:szCs w:val="22"/>
          <w:lang w:val="en-GB"/>
        </w:rPr>
        <w:t>[Contact author for Figure 1]</w:t>
      </w:r>
    </w:p>
    <w:p w14:paraId="1755F649" w14:textId="77777777" w:rsidR="009E2229" w:rsidRDefault="009E2229" w:rsidP="009E2229">
      <w:pPr>
        <w:autoSpaceDE w:val="0"/>
        <w:autoSpaceDN w:val="0"/>
        <w:adjustRightInd w:val="0"/>
        <w:rPr>
          <w:rFonts w:ascii="Cambria" w:hAnsi="Cambria" w:cs="Cambria"/>
          <w:i/>
          <w:iCs/>
          <w:color w:val="000000"/>
          <w:sz w:val="22"/>
          <w:szCs w:val="22"/>
          <w:lang w:val="en-GB"/>
        </w:rPr>
      </w:pPr>
    </w:p>
    <w:p w14:paraId="1EFFBE0C" w14:textId="6007690D" w:rsidR="00050DC8" w:rsidRPr="00050DC8" w:rsidRDefault="00050DC8" w:rsidP="009E2229">
      <w:pPr>
        <w:autoSpaceDE w:val="0"/>
        <w:autoSpaceDN w:val="0"/>
        <w:adjustRightInd w:val="0"/>
        <w:rPr>
          <w:rFonts w:ascii="Cambria" w:hAnsi="Cambria" w:cs="Cambria"/>
          <w:i/>
          <w:iCs/>
          <w:color w:val="000000"/>
          <w:sz w:val="22"/>
          <w:szCs w:val="22"/>
          <w:lang w:val="en-GB"/>
        </w:rPr>
      </w:pPr>
      <w:r w:rsidRPr="00050DC8">
        <w:rPr>
          <w:rFonts w:ascii="Cambria" w:hAnsi="Cambria" w:cs="Cambria"/>
          <w:b/>
          <w:bCs/>
          <w:color w:val="000000"/>
          <w:sz w:val="23"/>
          <w:szCs w:val="23"/>
          <w:lang w:val="en-GB"/>
        </w:rPr>
        <w:t xml:space="preserve">Greater Impact </w:t>
      </w:r>
    </w:p>
    <w:p w14:paraId="542A969E" w14:textId="77777777" w:rsidR="00050DC8" w:rsidRPr="00050DC8" w:rsidRDefault="00050DC8" w:rsidP="00050DC8">
      <w:pPr>
        <w:autoSpaceDE w:val="0"/>
        <w:autoSpaceDN w:val="0"/>
        <w:adjustRightInd w:val="0"/>
        <w:rPr>
          <w:rFonts w:ascii="Cambria" w:hAnsi="Cambria" w:cs="Cambria"/>
          <w:color w:val="000000"/>
          <w:sz w:val="23"/>
          <w:szCs w:val="23"/>
          <w:lang w:val="en-GB"/>
        </w:rPr>
      </w:pPr>
      <w:r w:rsidRPr="00050DC8">
        <w:rPr>
          <w:rFonts w:ascii="Cambria" w:hAnsi="Cambria" w:cs="Cambria"/>
          <w:color w:val="000000"/>
          <w:sz w:val="23"/>
          <w:szCs w:val="23"/>
          <w:lang w:val="en-GB"/>
        </w:rPr>
        <w:t xml:space="preserve">Hand impairments are statistically inevitable, and immediate action to rehabilitate these deficiencies is not possible. They decrease quality of ADL, yielding in lost jobs, making rehab unaffordable long-term. The </w:t>
      </w:r>
      <w:proofErr w:type="spellStart"/>
      <w:r w:rsidRPr="00050DC8">
        <w:rPr>
          <w:rFonts w:ascii="Cambria" w:hAnsi="Cambria" w:cs="Cambria"/>
          <w:color w:val="000000"/>
          <w:sz w:val="23"/>
          <w:szCs w:val="23"/>
          <w:lang w:val="en-GB"/>
        </w:rPr>
        <w:t>iGrab</w:t>
      </w:r>
      <w:proofErr w:type="spellEnd"/>
      <w:r w:rsidRPr="00050DC8">
        <w:rPr>
          <w:rFonts w:ascii="Cambria" w:hAnsi="Cambria" w:cs="Cambria"/>
          <w:color w:val="000000"/>
          <w:sz w:val="23"/>
          <w:szCs w:val="23"/>
          <w:lang w:val="en-GB"/>
        </w:rPr>
        <w:t xml:space="preserve"> Duo is portable, high performance, cost effective, and accessible to ensure the greatest chance of recovery. Expanding research in EMG signal processing and its relation to robotic rehabilitation trends will allow researchers and clinicians to develop accessible, cost-effective designs so individuals with hand impairment can return to a regular life. </w:t>
      </w:r>
    </w:p>
    <w:p w14:paraId="00E11773" w14:textId="32FDB653" w:rsidR="00050DC8" w:rsidRPr="00050DC8" w:rsidRDefault="00050DC8" w:rsidP="00050DC8">
      <w:pPr>
        <w:autoSpaceDE w:val="0"/>
        <w:autoSpaceDN w:val="0"/>
        <w:adjustRightInd w:val="0"/>
        <w:rPr>
          <w:rFonts w:ascii="Cambria" w:hAnsi="Cambria" w:cs="Cambria"/>
          <w:color w:val="000000"/>
          <w:sz w:val="20"/>
          <w:szCs w:val="20"/>
          <w:lang w:val="en-GB"/>
        </w:rPr>
      </w:pPr>
      <w:r>
        <w:rPr>
          <w:rFonts w:ascii="Cambria" w:hAnsi="Cambria" w:cs="Cambria"/>
          <w:i/>
          <w:iCs/>
          <w:color w:val="000000"/>
          <w:sz w:val="20"/>
          <w:szCs w:val="20"/>
          <w:lang w:val="en-GB"/>
        </w:rPr>
        <w:t xml:space="preserve"> </w:t>
      </w:r>
    </w:p>
    <w:p w14:paraId="564D4768" w14:textId="77777777" w:rsidR="00050DC8" w:rsidRPr="00050DC8" w:rsidRDefault="00050DC8" w:rsidP="00050DC8">
      <w:pPr>
        <w:autoSpaceDE w:val="0"/>
        <w:autoSpaceDN w:val="0"/>
        <w:adjustRightInd w:val="0"/>
        <w:rPr>
          <w:rFonts w:ascii="Cambria" w:hAnsi="Cambria" w:cs="Cambria"/>
          <w:color w:val="000000"/>
          <w:sz w:val="20"/>
          <w:szCs w:val="20"/>
          <w:lang w:val="en-GB"/>
        </w:rPr>
      </w:pPr>
      <w:r w:rsidRPr="00050DC8">
        <w:rPr>
          <w:rFonts w:ascii="Cambria" w:hAnsi="Cambria" w:cs="Cambria"/>
          <w:color w:val="000000"/>
          <w:sz w:val="20"/>
          <w:szCs w:val="20"/>
          <w:lang w:val="en-GB"/>
        </w:rPr>
        <w:t xml:space="preserve">[1] </w:t>
      </w:r>
      <w:proofErr w:type="spellStart"/>
      <w:r w:rsidRPr="00050DC8">
        <w:rPr>
          <w:rFonts w:ascii="Cambria" w:hAnsi="Cambria" w:cs="Cambria"/>
          <w:color w:val="000000"/>
          <w:sz w:val="20"/>
          <w:szCs w:val="20"/>
          <w:lang w:val="en-GB"/>
        </w:rPr>
        <w:t>Bützer</w:t>
      </w:r>
      <w:proofErr w:type="spellEnd"/>
      <w:r w:rsidRPr="00050DC8">
        <w:rPr>
          <w:rFonts w:ascii="Cambria" w:hAnsi="Cambria" w:cs="Cambria"/>
          <w:color w:val="000000"/>
          <w:sz w:val="20"/>
          <w:szCs w:val="20"/>
          <w:lang w:val="en-GB"/>
        </w:rPr>
        <w:t xml:space="preserve"> et al 2020, in </w:t>
      </w:r>
      <w:r w:rsidRPr="00050DC8">
        <w:rPr>
          <w:rFonts w:ascii="Cambria" w:hAnsi="Cambria" w:cs="Cambria"/>
          <w:i/>
          <w:iCs/>
          <w:color w:val="000000"/>
          <w:sz w:val="20"/>
          <w:szCs w:val="20"/>
          <w:lang w:val="en-GB"/>
        </w:rPr>
        <w:t xml:space="preserve">Soft Robotics, Doi: 10.1089/soro.2019.0135 </w:t>
      </w:r>
    </w:p>
    <w:p w14:paraId="6DB93633" w14:textId="77777777" w:rsidR="00050DC8" w:rsidRPr="00050DC8" w:rsidRDefault="00050DC8" w:rsidP="00050DC8">
      <w:pPr>
        <w:autoSpaceDE w:val="0"/>
        <w:autoSpaceDN w:val="0"/>
        <w:adjustRightInd w:val="0"/>
        <w:rPr>
          <w:rFonts w:ascii="Cambria" w:hAnsi="Cambria" w:cs="Cambria"/>
          <w:color w:val="000000"/>
          <w:sz w:val="20"/>
          <w:szCs w:val="20"/>
          <w:lang w:val="en-GB"/>
        </w:rPr>
      </w:pPr>
      <w:r w:rsidRPr="00050DC8">
        <w:rPr>
          <w:rFonts w:ascii="Cambria" w:hAnsi="Cambria" w:cs="Cambria"/>
          <w:color w:val="000000"/>
          <w:sz w:val="20"/>
          <w:szCs w:val="20"/>
          <w:lang w:val="en-GB"/>
        </w:rPr>
        <w:t xml:space="preserve">[2] </w:t>
      </w:r>
      <w:proofErr w:type="spellStart"/>
      <w:r w:rsidRPr="00050DC8">
        <w:rPr>
          <w:rFonts w:ascii="Cambria" w:hAnsi="Cambria" w:cs="Cambria"/>
          <w:color w:val="000000"/>
          <w:sz w:val="20"/>
          <w:szCs w:val="20"/>
          <w:lang w:val="en-GB"/>
        </w:rPr>
        <w:t>Yoo</w:t>
      </w:r>
      <w:proofErr w:type="spellEnd"/>
      <w:r w:rsidRPr="00050DC8">
        <w:rPr>
          <w:rFonts w:ascii="Cambria" w:hAnsi="Cambria" w:cs="Cambria"/>
          <w:color w:val="000000"/>
          <w:sz w:val="20"/>
          <w:szCs w:val="20"/>
          <w:lang w:val="en-GB"/>
        </w:rPr>
        <w:t xml:space="preserve"> et al. 2019, in </w:t>
      </w:r>
      <w:r w:rsidRPr="00050DC8">
        <w:rPr>
          <w:rFonts w:ascii="Cambria" w:hAnsi="Cambria" w:cs="Cambria"/>
          <w:i/>
          <w:iCs/>
          <w:color w:val="000000"/>
          <w:sz w:val="20"/>
          <w:szCs w:val="20"/>
          <w:lang w:val="en-GB"/>
        </w:rPr>
        <w:t xml:space="preserve">Journal of </w:t>
      </w:r>
      <w:proofErr w:type="spellStart"/>
      <w:r w:rsidRPr="00050DC8">
        <w:rPr>
          <w:rFonts w:ascii="Cambria" w:hAnsi="Cambria" w:cs="Cambria"/>
          <w:i/>
          <w:iCs/>
          <w:color w:val="000000"/>
          <w:sz w:val="20"/>
          <w:szCs w:val="20"/>
          <w:lang w:val="en-GB"/>
        </w:rPr>
        <w:t>NeuroEngineering</w:t>
      </w:r>
      <w:proofErr w:type="spellEnd"/>
      <w:r w:rsidRPr="00050DC8">
        <w:rPr>
          <w:rFonts w:ascii="Cambria" w:hAnsi="Cambria" w:cs="Cambria"/>
          <w:i/>
          <w:iCs/>
          <w:color w:val="000000"/>
          <w:sz w:val="20"/>
          <w:szCs w:val="20"/>
          <w:lang w:val="en-GB"/>
        </w:rPr>
        <w:t xml:space="preserve"> and Rehabilitation</w:t>
      </w:r>
      <w:r w:rsidRPr="00050DC8">
        <w:rPr>
          <w:rFonts w:ascii="Cambria" w:hAnsi="Cambria" w:cs="Cambria"/>
          <w:color w:val="000000"/>
          <w:sz w:val="20"/>
          <w:szCs w:val="20"/>
          <w:lang w:val="en-GB"/>
        </w:rPr>
        <w:t xml:space="preserve">, </w:t>
      </w:r>
      <w:r w:rsidRPr="00050DC8">
        <w:rPr>
          <w:rFonts w:ascii="Cambria" w:hAnsi="Cambria" w:cs="Cambria"/>
          <w:i/>
          <w:iCs/>
          <w:color w:val="000000"/>
          <w:sz w:val="20"/>
          <w:szCs w:val="20"/>
          <w:lang w:val="en-GB"/>
        </w:rPr>
        <w:t xml:space="preserve">Doi: 10.1186/s12984-019-0633-6 </w:t>
      </w:r>
    </w:p>
    <w:p w14:paraId="75612A86" w14:textId="77777777" w:rsidR="00050DC8" w:rsidRPr="00050DC8" w:rsidRDefault="00050DC8" w:rsidP="00050DC8">
      <w:pPr>
        <w:autoSpaceDE w:val="0"/>
        <w:autoSpaceDN w:val="0"/>
        <w:adjustRightInd w:val="0"/>
        <w:rPr>
          <w:rFonts w:ascii="Cambria" w:hAnsi="Cambria" w:cs="Cambria"/>
          <w:color w:val="000000"/>
          <w:sz w:val="20"/>
          <w:szCs w:val="20"/>
          <w:lang w:val="en-GB"/>
        </w:rPr>
      </w:pPr>
      <w:r w:rsidRPr="00050DC8">
        <w:rPr>
          <w:rFonts w:ascii="Cambria" w:hAnsi="Cambria" w:cs="Cambria"/>
          <w:color w:val="000000"/>
          <w:sz w:val="20"/>
          <w:szCs w:val="20"/>
          <w:lang w:val="en-GB"/>
        </w:rPr>
        <w:t xml:space="preserve">[3] Bos et al. 2016, in </w:t>
      </w:r>
      <w:r w:rsidRPr="00050DC8">
        <w:rPr>
          <w:rFonts w:ascii="Cambria" w:hAnsi="Cambria" w:cs="Cambria"/>
          <w:i/>
          <w:iCs/>
          <w:color w:val="000000"/>
          <w:sz w:val="20"/>
          <w:szCs w:val="20"/>
          <w:lang w:val="en-GB"/>
        </w:rPr>
        <w:t xml:space="preserve">Journal of </w:t>
      </w:r>
      <w:proofErr w:type="spellStart"/>
      <w:r w:rsidRPr="00050DC8">
        <w:rPr>
          <w:rFonts w:ascii="Cambria" w:hAnsi="Cambria" w:cs="Cambria"/>
          <w:i/>
          <w:iCs/>
          <w:color w:val="000000"/>
          <w:sz w:val="20"/>
          <w:szCs w:val="20"/>
          <w:lang w:val="en-GB"/>
        </w:rPr>
        <w:t>NeuroEngineering</w:t>
      </w:r>
      <w:proofErr w:type="spellEnd"/>
      <w:r w:rsidRPr="00050DC8">
        <w:rPr>
          <w:rFonts w:ascii="Cambria" w:hAnsi="Cambria" w:cs="Cambria"/>
          <w:i/>
          <w:iCs/>
          <w:color w:val="000000"/>
          <w:sz w:val="20"/>
          <w:szCs w:val="20"/>
          <w:lang w:val="en-GB"/>
        </w:rPr>
        <w:t xml:space="preserve"> and Rehabilitation</w:t>
      </w:r>
      <w:r w:rsidRPr="00050DC8">
        <w:rPr>
          <w:rFonts w:ascii="Cambria" w:hAnsi="Cambria" w:cs="Cambria"/>
          <w:color w:val="000000"/>
          <w:sz w:val="20"/>
          <w:szCs w:val="20"/>
          <w:lang w:val="en-GB"/>
        </w:rPr>
        <w:t xml:space="preserve">, </w:t>
      </w:r>
      <w:r w:rsidRPr="00050DC8">
        <w:rPr>
          <w:rFonts w:ascii="Cambria" w:hAnsi="Cambria" w:cs="Cambria"/>
          <w:i/>
          <w:iCs/>
          <w:color w:val="000000"/>
          <w:sz w:val="20"/>
          <w:szCs w:val="20"/>
          <w:lang w:val="en-GB"/>
        </w:rPr>
        <w:t xml:space="preserve">Doi: 10.1186/s12984-016-0168-z </w:t>
      </w:r>
    </w:p>
    <w:p w14:paraId="2BA95B61" w14:textId="77777777" w:rsidR="00050DC8" w:rsidRPr="00050DC8" w:rsidRDefault="00050DC8" w:rsidP="00050DC8">
      <w:pPr>
        <w:autoSpaceDE w:val="0"/>
        <w:autoSpaceDN w:val="0"/>
        <w:adjustRightInd w:val="0"/>
        <w:rPr>
          <w:rFonts w:ascii="Cambria" w:hAnsi="Cambria" w:cs="Cambria"/>
          <w:color w:val="000000"/>
          <w:sz w:val="20"/>
          <w:szCs w:val="20"/>
          <w:lang w:val="en-GB"/>
        </w:rPr>
      </w:pPr>
      <w:r w:rsidRPr="00050DC8">
        <w:rPr>
          <w:rFonts w:ascii="Cambria" w:hAnsi="Cambria" w:cs="Cambria"/>
          <w:color w:val="000000"/>
          <w:sz w:val="20"/>
          <w:szCs w:val="20"/>
          <w:lang w:val="en-GB"/>
        </w:rPr>
        <w:t>[4] Saharan et al. 2017</w:t>
      </w:r>
      <w:r w:rsidRPr="00050DC8">
        <w:rPr>
          <w:rFonts w:ascii="Cambria" w:hAnsi="Cambria" w:cs="Cambria"/>
          <w:i/>
          <w:iCs/>
          <w:color w:val="000000"/>
          <w:sz w:val="20"/>
          <w:szCs w:val="20"/>
          <w:lang w:val="en-GB"/>
        </w:rPr>
        <w:t xml:space="preserve">, </w:t>
      </w:r>
      <w:r w:rsidRPr="00050DC8">
        <w:rPr>
          <w:rFonts w:ascii="Cambria" w:hAnsi="Cambria" w:cs="Cambria"/>
          <w:color w:val="000000"/>
          <w:sz w:val="20"/>
          <w:szCs w:val="20"/>
          <w:lang w:val="en-GB"/>
        </w:rPr>
        <w:t xml:space="preserve">in </w:t>
      </w:r>
      <w:r w:rsidRPr="00050DC8">
        <w:rPr>
          <w:rFonts w:ascii="Cambria" w:hAnsi="Cambria" w:cs="Cambria"/>
          <w:i/>
          <w:iCs/>
          <w:color w:val="000000"/>
          <w:sz w:val="20"/>
          <w:szCs w:val="20"/>
          <w:lang w:val="en-GB"/>
        </w:rPr>
        <w:t xml:space="preserve">Smart Materials &amp; Structures, Doi: 10.1088/1361-665X/aa8929 </w:t>
      </w:r>
    </w:p>
    <w:p w14:paraId="54158C1D" w14:textId="77777777" w:rsidR="00050DC8" w:rsidRDefault="00050DC8" w:rsidP="00050DC8">
      <w:pPr>
        <w:rPr>
          <w:rFonts w:ascii="Cambria" w:hAnsi="Cambria" w:cs="Cambria"/>
          <w:i/>
          <w:iCs/>
          <w:color w:val="000000"/>
          <w:sz w:val="20"/>
          <w:szCs w:val="20"/>
          <w:lang w:val="en-GB"/>
        </w:rPr>
      </w:pPr>
      <w:r w:rsidRPr="00050DC8">
        <w:rPr>
          <w:rFonts w:ascii="Cambria" w:hAnsi="Cambria" w:cs="Cambria"/>
          <w:color w:val="000000"/>
          <w:sz w:val="20"/>
          <w:szCs w:val="20"/>
          <w:lang w:val="en-GB"/>
        </w:rPr>
        <w:t xml:space="preserve">[5] Jafarzadeh et al. 2019, in </w:t>
      </w:r>
      <w:r w:rsidRPr="00050DC8">
        <w:rPr>
          <w:rFonts w:ascii="Cambria" w:hAnsi="Cambria" w:cs="Cambria"/>
          <w:i/>
          <w:iCs/>
          <w:color w:val="000000"/>
          <w:sz w:val="20"/>
          <w:szCs w:val="20"/>
          <w:lang w:val="en-GB"/>
        </w:rPr>
        <w:t xml:space="preserve">IEEE ISMCR, Doi: 10.1109/ISMCR47492.2019.895572 </w:t>
      </w:r>
    </w:p>
    <w:p w14:paraId="5E5832B1" w14:textId="77777777" w:rsidR="00050DC8" w:rsidRDefault="00050DC8" w:rsidP="00050DC8">
      <w:pPr>
        <w:rPr>
          <w:rFonts w:ascii="Cambria" w:hAnsi="Cambria" w:cs="Cambria"/>
          <w:i/>
          <w:iCs/>
          <w:color w:val="000000"/>
          <w:sz w:val="20"/>
          <w:szCs w:val="20"/>
          <w:lang w:val="en-GB"/>
        </w:rPr>
      </w:pPr>
    </w:p>
    <w:p w14:paraId="496A960C" w14:textId="77777777" w:rsidR="009E2229" w:rsidRDefault="009E2229" w:rsidP="00050DC8">
      <w:pPr>
        <w:jc w:val="center"/>
        <w:rPr>
          <w:rFonts w:cstheme="minorHAnsi"/>
          <w:b/>
          <w:bCs/>
          <w:color w:val="000000" w:themeColor="text1"/>
          <w:sz w:val="32"/>
          <w:szCs w:val="32"/>
          <w:lang w:val="en-GB"/>
        </w:rPr>
      </w:pPr>
    </w:p>
    <w:p w14:paraId="5D447581" w14:textId="77777777" w:rsidR="009E2229" w:rsidRDefault="009E2229" w:rsidP="00050DC8">
      <w:pPr>
        <w:jc w:val="center"/>
        <w:rPr>
          <w:rFonts w:cstheme="minorHAnsi"/>
          <w:b/>
          <w:bCs/>
          <w:color w:val="000000" w:themeColor="text1"/>
          <w:sz w:val="32"/>
          <w:szCs w:val="32"/>
          <w:lang w:val="en-GB"/>
        </w:rPr>
      </w:pPr>
    </w:p>
    <w:p w14:paraId="46B31078" w14:textId="190B3031" w:rsidR="00FD39DD" w:rsidRPr="00050DC8" w:rsidRDefault="00FD39DD" w:rsidP="00050DC8">
      <w:pPr>
        <w:jc w:val="center"/>
        <w:rPr>
          <w:rFonts w:eastAsia="Times New Roman" w:cstheme="minorHAnsi"/>
          <w:b/>
          <w:bCs/>
          <w:color w:val="000000" w:themeColor="text1"/>
          <w:sz w:val="32"/>
          <w:szCs w:val="32"/>
          <w:lang w:val="en-GB"/>
        </w:rPr>
      </w:pPr>
      <w:r w:rsidRPr="00050DC8">
        <w:rPr>
          <w:rFonts w:cstheme="minorHAnsi"/>
          <w:b/>
          <w:bCs/>
          <w:color w:val="000000" w:themeColor="text1"/>
          <w:sz w:val="32"/>
          <w:szCs w:val="32"/>
          <w:lang w:val="en-GB"/>
        </w:rPr>
        <w:lastRenderedPageBreak/>
        <w:t>8-UAV Assisted Pathfinding in Flooding Area</w:t>
      </w:r>
    </w:p>
    <w:p w14:paraId="5E8B95EC" w14:textId="77777777" w:rsidR="00FD39DD" w:rsidRPr="00B145D0" w:rsidRDefault="00FD39DD" w:rsidP="00FD39DD">
      <w:pPr>
        <w:ind w:left="828"/>
        <w:jc w:val="center"/>
        <w:rPr>
          <w:rFonts w:eastAsia="Times New Roman" w:cstheme="minorHAnsi"/>
          <w:color w:val="000000"/>
          <w:lang w:val="en-GB"/>
        </w:rPr>
      </w:pPr>
      <w:r w:rsidRPr="00B145D0">
        <w:rPr>
          <w:rFonts w:eastAsia="MS Mincho" w:cstheme="minorHAnsi"/>
          <w:color w:val="000000"/>
        </w:rPr>
        <w:t xml:space="preserve">　</w:t>
      </w:r>
    </w:p>
    <w:p w14:paraId="2C035FC5" w14:textId="77777777" w:rsidR="00FD39DD" w:rsidRPr="00B145D0" w:rsidRDefault="00FD39DD" w:rsidP="00FD39DD">
      <w:pPr>
        <w:ind w:left="828"/>
        <w:jc w:val="center"/>
        <w:rPr>
          <w:rFonts w:eastAsia="Times New Roman" w:cstheme="minorHAnsi"/>
          <w:color w:val="000000"/>
          <w:lang w:val="en-GB"/>
        </w:rPr>
      </w:pPr>
      <w:r w:rsidRPr="00B145D0">
        <w:rPr>
          <w:rFonts w:eastAsia="Times New Roman" w:cstheme="minorHAnsi"/>
          <w:color w:val="000000"/>
          <w:lang w:val="en-GB"/>
        </w:rPr>
        <w:t xml:space="preserve">P. </w:t>
      </w:r>
      <w:proofErr w:type="spellStart"/>
      <w:r w:rsidRPr="00B145D0">
        <w:rPr>
          <w:rFonts w:eastAsia="Times New Roman" w:cstheme="minorHAnsi"/>
          <w:color w:val="000000"/>
          <w:lang w:val="en-GB"/>
        </w:rPr>
        <w:t>Fadimiroye</w:t>
      </w:r>
      <w:proofErr w:type="spellEnd"/>
      <w:r w:rsidRPr="00B145D0">
        <w:rPr>
          <w:rFonts w:eastAsia="Times New Roman" w:cstheme="minorHAnsi"/>
          <w:color w:val="000000"/>
          <w:lang w:val="en-GB"/>
        </w:rPr>
        <w:t xml:space="preserve">, J. Lu and D. </w:t>
      </w:r>
      <w:r w:rsidRPr="00B145D0">
        <w:rPr>
          <w:rFonts w:cstheme="minorHAnsi"/>
          <w:color w:val="323130"/>
          <w:shd w:val="clear" w:color="auto" w:fill="FFFFFF"/>
          <w:lang w:val="en-GB"/>
        </w:rPr>
        <w:t>McDowell</w:t>
      </w:r>
    </w:p>
    <w:p w14:paraId="187DC4A9" w14:textId="77777777" w:rsidR="00FD39DD" w:rsidRPr="00B145D0" w:rsidRDefault="00FD39DD" w:rsidP="00FD39DD">
      <w:pPr>
        <w:spacing w:before="100" w:beforeAutospacing="1" w:after="100" w:afterAutospacing="1"/>
        <w:ind w:left="828"/>
        <w:jc w:val="center"/>
        <w:rPr>
          <w:rFonts w:cstheme="minorHAnsi"/>
          <w:color w:val="000000"/>
          <w:shd w:val="clear" w:color="auto" w:fill="FFFFFF"/>
          <w:lang w:val="en-GB"/>
        </w:rPr>
      </w:pPr>
      <w:r w:rsidRPr="00B145D0">
        <w:rPr>
          <w:rFonts w:eastAsia="Times New Roman" w:cstheme="minorHAnsi"/>
          <w:color w:val="000000"/>
          <w:vertAlign w:val="superscript"/>
          <w:lang w:val="en-GB"/>
        </w:rPr>
        <w:t>1</w:t>
      </w:r>
      <w:r w:rsidRPr="00B145D0">
        <w:rPr>
          <w:rFonts w:eastAsia="Times New Roman" w:cstheme="minorHAnsi"/>
          <w:color w:val="000000"/>
          <w:lang w:val="en-GB"/>
        </w:rPr>
        <w:t> University of Houston-Clear Lake,</w:t>
      </w:r>
      <w:r w:rsidRPr="00B145D0">
        <w:rPr>
          <w:rFonts w:eastAsia="Times New Roman" w:cstheme="minorHAnsi"/>
          <w:color w:val="000000"/>
          <w:lang w:val="en-GB"/>
        </w:rPr>
        <w:br/>
        <w:t>Houston, TX 77058</w:t>
      </w:r>
      <w:r w:rsidRPr="00B145D0">
        <w:rPr>
          <w:rFonts w:eastAsia="Times New Roman" w:cstheme="minorHAnsi"/>
          <w:color w:val="000000"/>
          <w:lang w:val="en-GB"/>
        </w:rPr>
        <w:br/>
      </w:r>
    </w:p>
    <w:p w14:paraId="2BEE54CC" w14:textId="77777777" w:rsidR="00FD39DD" w:rsidRPr="00B145D0" w:rsidRDefault="00FD39DD" w:rsidP="00FD39DD">
      <w:pPr>
        <w:pStyle w:val="NormalWeb"/>
        <w:ind w:left="828" w:firstLine="720"/>
        <w:rPr>
          <w:rFonts w:asciiTheme="minorHAnsi" w:hAnsiTheme="minorHAnsi" w:cstheme="minorHAnsi"/>
        </w:rPr>
      </w:pPr>
      <w:r w:rsidRPr="00B145D0">
        <w:rPr>
          <w:rFonts w:asciiTheme="minorHAnsi" w:hAnsiTheme="minorHAnsi" w:cstheme="minorHAnsi"/>
        </w:rPr>
        <w:t xml:space="preserve">The ability to provide a rapid response in a time of crisis can be improved with the help of Unmanned Aerial Vehicle surveillance. With the help of </w:t>
      </w:r>
      <w:proofErr w:type="gramStart"/>
      <w:r w:rsidRPr="00B145D0">
        <w:rPr>
          <w:rFonts w:asciiTheme="minorHAnsi" w:hAnsiTheme="minorHAnsi" w:cstheme="minorHAnsi"/>
        </w:rPr>
        <w:t>High Powered</w:t>
      </w:r>
      <w:proofErr w:type="gramEnd"/>
      <w:r w:rsidRPr="00B145D0">
        <w:rPr>
          <w:rFonts w:asciiTheme="minorHAnsi" w:hAnsiTheme="minorHAnsi" w:cstheme="minorHAnsi"/>
        </w:rPr>
        <w:t xml:space="preserve"> Computer (HPC), more UAV-based applications can be possible. In this project, we will continue using computer vision techniques for multiple targets optimal pathfinding with the assistance of a UAV. The A-star pathfinding algorithm was determined to be the best algorithm for this application due to its use of Edge Weights and Heuristic values. The use of this algorithm is applied in a Graphical User Interface application that converts a real-time image into a grid coordinate system where the “best path” is displayed from a start to an endpoint. An image captured will then progress to a series of still images from a video flyover from the UAV and the algorithm will then cascade the images to create a larger image to map the safest route from point A to point B. It provides a better solution for a path from source to destination. This optimization problem has many real applications such as helping rescue in flooding, fire, or earthquake. The UAV can capture a wider view than humans and with this HPC tested program, the UAV can be an Emergency Service lifeline to provide a robotic bird</w:t>
      </w:r>
      <w:r>
        <w:rPr>
          <w:rFonts w:asciiTheme="minorHAnsi" w:hAnsiTheme="minorHAnsi" w:cstheme="minorHAnsi"/>
        </w:rPr>
        <w:t>s-</w:t>
      </w:r>
      <w:r w:rsidRPr="00B145D0">
        <w:rPr>
          <w:rFonts w:asciiTheme="minorHAnsi" w:hAnsiTheme="minorHAnsi" w:cstheme="minorHAnsi"/>
        </w:rPr>
        <w:t>eye view for rapid intervention.</w:t>
      </w:r>
    </w:p>
    <w:p w14:paraId="3E6626D0" w14:textId="2E1C2490" w:rsidR="00CE534F" w:rsidRPr="00B145D0" w:rsidRDefault="00CE534F" w:rsidP="00FD39DD">
      <w:pPr>
        <w:pStyle w:val="BodyText"/>
        <w:spacing w:before="9"/>
        <w:rPr>
          <w:rFonts w:asciiTheme="minorHAnsi" w:hAnsiTheme="minorHAnsi" w:cstheme="minorHAnsi"/>
          <w:sz w:val="15"/>
        </w:rPr>
      </w:pPr>
    </w:p>
    <w:p w14:paraId="08B36143" w14:textId="6A7D749F" w:rsidR="00E76733" w:rsidRPr="00B145D0" w:rsidRDefault="00E76733" w:rsidP="003707B0">
      <w:pPr>
        <w:pStyle w:val="BodyText"/>
        <w:spacing w:before="9"/>
        <w:ind w:left="828"/>
        <w:jc w:val="center"/>
        <w:rPr>
          <w:rFonts w:asciiTheme="minorHAnsi" w:hAnsiTheme="minorHAnsi" w:cstheme="minorHAnsi"/>
        </w:rPr>
      </w:pPr>
      <w:r w:rsidRPr="00B145D0">
        <w:rPr>
          <w:rFonts w:asciiTheme="minorHAnsi" w:hAnsiTheme="minorHAnsi" w:cstheme="minorHAnsi"/>
        </w:rPr>
        <w:t>**************</w:t>
      </w:r>
    </w:p>
    <w:p w14:paraId="23DF4332" w14:textId="77777777" w:rsidR="00E76733" w:rsidRPr="00B145D0" w:rsidRDefault="00E76733" w:rsidP="003707B0">
      <w:pPr>
        <w:shd w:val="clear" w:color="auto" w:fill="FFFFFF"/>
        <w:ind w:left="828"/>
        <w:jc w:val="center"/>
        <w:rPr>
          <w:rFonts w:eastAsia="Times New Roman" w:cstheme="minorHAnsi"/>
          <w:color w:val="222222"/>
          <w:lang w:val="en-US" w:eastAsia="en-GB"/>
        </w:rPr>
      </w:pPr>
    </w:p>
    <w:p w14:paraId="78796D80" w14:textId="062CDDE7" w:rsidR="00CF1065" w:rsidRPr="00C52EEF" w:rsidRDefault="00C52EEF" w:rsidP="003707B0">
      <w:pPr>
        <w:shd w:val="clear" w:color="auto" w:fill="FFFFFF"/>
        <w:ind w:left="828"/>
        <w:jc w:val="center"/>
        <w:rPr>
          <w:rFonts w:eastAsia="Times New Roman" w:cstheme="minorHAnsi"/>
          <w:b/>
          <w:bCs/>
          <w:color w:val="222222"/>
          <w:sz w:val="32"/>
          <w:szCs w:val="32"/>
          <w:lang w:val="en-GB" w:eastAsia="en-GB"/>
        </w:rPr>
      </w:pPr>
      <w:r>
        <w:rPr>
          <w:rFonts w:eastAsia="Times New Roman" w:cstheme="minorHAnsi"/>
          <w:b/>
          <w:bCs/>
          <w:color w:val="222222"/>
          <w:sz w:val="32"/>
          <w:szCs w:val="32"/>
          <w:lang w:val="en-US" w:eastAsia="en-GB"/>
        </w:rPr>
        <w:t>9-</w:t>
      </w:r>
      <w:r w:rsidR="00CF1065" w:rsidRPr="00C52EEF">
        <w:rPr>
          <w:rFonts w:eastAsia="Times New Roman" w:cstheme="minorHAnsi"/>
          <w:b/>
          <w:bCs/>
          <w:color w:val="222222"/>
          <w:sz w:val="32"/>
          <w:szCs w:val="32"/>
          <w:lang w:val="en-US" w:eastAsia="en-GB"/>
        </w:rPr>
        <w:t>K</w:t>
      </w:r>
      <w:r w:rsidR="00CF1065" w:rsidRPr="00C52EEF">
        <w:rPr>
          <w:rFonts w:eastAsia="Times New Roman" w:cstheme="minorHAnsi"/>
          <w:b/>
          <w:bCs/>
          <w:color w:val="222222"/>
          <w:sz w:val="32"/>
          <w:szCs w:val="32"/>
          <w:lang w:val="en-GB" w:eastAsia="en-GB"/>
        </w:rPr>
        <w:t>INEMATIC REDUNDANCY RESOLUTION FOR BAXTER ROBOT</w:t>
      </w:r>
    </w:p>
    <w:p w14:paraId="656ABF62" w14:textId="4DFE476F" w:rsidR="00CF1065" w:rsidRPr="00B145D0" w:rsidRDefault="00CF1065" w:rsidP="003707B0">
      <w:pPr>
        <w:ind w:left="828"/>
        <w:jc w:val="center"/>
        <w:rPr>
          <w:rFonts w:eastAsia="Times New Roman" w:cstheme="minorHAnsi"/>
          <w:color w:val="500050"/>
          <w:sz w:val="20"/>
          <w:szCs w:val="20"/>
          <w:shd w:val="clear" w:color="auto" w:fill="FFFFFF"/>
          <w:lang w:val="en-GB" w:eastAsia="en-GB"/>
        </w:rPr>
      </w:pPr>
      <w:r w:rsidRPr="00B145D0">
        <w:rPr>
          <w:rFonts w:eastAsia="Times New Roman" w:cstheme="minorHAnsi"/>
          <w:color w:val="500050"/>
          <w:sz w:val="20"/>
          <w:szCs w:val="20"/>
          <w:shd w:val="clear" w:color="auto" w:fill="FFFFFF"/>
          <w:lang w:val="en-GB" w:eastAsia="en-GB"/>
        </w:rPr>
        <w:t xml:space="preserve">Khoa Le, Luong Nguyen, </w:t>
      </w:r>
      <w:r w:rsidR="00E76733" w:rsidRPr="00B145D0">
        <w:rPr>
          <w:rFonts w:eastAsia="Times New Roman" w:cstheme="minorHAnsi"/>
          <w:color w:val="500050"/>
          <w:sz w:val="20"/>
          <w:szCs w:val="20"/>
          <w:shd w:val="clear" w:color="auto" w:fill="FFFFFF"/>
          <w:lang w:val="en-GB" w:eastAsia="en-GB"/>
        </w:rPr>
        <w:t xml:space="preserve">and </w:t>
      </w:r>
      <w:r w:rsidRPr="00B145D0">
        <w:rPr>
          <w:rFonts w:eastAsia="Times New Roman" w:cstheme="minorHAnsi"/>
          <w:color w:val="500050"/>
          <w:sz w:val="20"/>
          <w:szCs w:val="20"/>
          <w:shd w:val="clear" w:color="auto" w:fill="FFFFFF"/>
          <w:lang w:val="en-GB" w:eastAsia="en-GB"/>
        </w:rPr>
        <w:t>Thomas Harman</w:t>
      </w:r>
    </w:p>
    <w:p w14:paraId="7EDF5356" w14:textId="7BD41298" w:rsidR="00CF1065" w:rsidRPr="00B145D0" w:rsidRDefault="00CF1065" w:rsidP="003707B0">
      <w:pPr>
        <w:shd w:val="clear" w:color="auto" w:fill="FFFFFF"/>
        <w:ind w:left="828"/>
        <w:jc w:val="center"/>
        <w:rPr>
          <w:rFonts w:eastAsia="Times New Roman" w:cstheme="minorHAnsi"/>
          <w:color w:val="222222"/>
          <w:sz w:val="18"/>
          <w:szCs w:val="18"/>
          <w:lang w:val="en-GB" w:eastAsia="en-GB"/>
        </w:rPr>
      </w:pPr>
      <w:r w:rsidRPr="00B145D0">
        <w:rPr>
          <w:rFonts w:eastAsia="Times New Roman" w:cstheme="minorHAnsi"/>
          <w:color w:val="222222"/>
          <w:sz w:val="18"/>
          <w:szCs w:val="18"/>
          <w:lang w:val="vi-VN" w:eastAsia="en-GB"/>
        </w:rPr>
        <w:t>Computer Engineering Department</w:t>
      </w:r>
      <w:r w:rsidR="0079587F" w:rsidRPr="00B145D0">
        <w:rPr>
          <w:rFonts w:eastAsia="Times New Roman" w:cstheme="minorHAnsi"/>
          <w:color w:val="222222"/>
          <w:sz w:val="18"/>
          <w:szCs w:val="18"/>
          <w:lang w:val="en-GB" w:eastAsia="en-GB"/>
        </w:rPr>
        <w:t xml:space="preserve">, </w:t>
      </w:r>
      <w:r w:rsidRPr="00B145D0">
        <w:rPr>
          <w:rFonts w:eastAsia="Times New Roman" w:cstheme="minorHAnsi"/>
          <w:color w:val="222222"/>
          <w:sz w:val="18"/>
          <w:szCs w:val="18"/>
          <w:lang w:val="vi-VN" w:eastAsia="en-GB"/>
        </w:rPr>
        <w:t>University of Houston Clear Lake</w:t>
      </w:r>
    </w:p>
    <w:p w14:paraId="588CFB9C" w14:textId="4C7283DB" w:rsidR="00CF1065" w:rsidRPr="00B145D0" w:rsidRDefault="00CF1065" w:rsidP="003707B0">
      <w:pPr>
        <w:shd w:val="clear" w:color="auto" w:fill="FFFFFF"/>
        <w:ind w:left="828"/>
        <w:jc w:val="center"/>
        <w:rPr>
          <w:rFonts w:eastAsia="Times New Roman" w:cstheme="minorHAnsi"/>
          <w:color w:val="222222"/>
          <w:lang w:val="en-GB" w:eastAsia="en-GB"/>
        </w:rPr>
      </w:pPr>
    </w:p>
    <w:p w14:paraId="339D62C5" w14:textId="0078024B" w:rsidR="00CF1065" w:rsidRPr="00B145D0" w:rsidRDefault="00CF1065" w:rsidP="003707B0">
      <w:pPr>
        <w:shd w:val="clear" w:color="auto" w:fill="FFFFFF"/>
        <w:ind w:left="828"/>
        <w:jc w:val="center"/>
        <w:rPr>
          <w:rFonts w:eastAsia="Times New Roman" w:cstheme="minorHAnsi"/>
          <w:color w:val="222222"/>
          <w:lang w:val="en-GB" w:eastAsia="en-GB"/>
        </w:rPr>
      </w:pPr>
      <w:r w:rsidRPr="00B145D0">
        <w:rPr>
          <w:rFonts w:eastAsia="Times New Roman" w:cstheme="minorHAnsi"/>
          <w:color w:val="222222"/>
          <w:lang w:val="en-GB" w:eastAsia="en-GB"/>
        </w:rPr>
        <w:t>Abstract</w:t>
      </w:r>
    </w:p>
    <w:p w14:paraId="37E2E3E7" w14:textId="77777777" w:rsidR="00CF1065" w:rsidRPr="00B145D0" w:rsidRDefault="00CF1065" w:rsidP="003707B0">
      <w:pPr>
        <w:shd w:val="clear" w:color="auto" w:fill="FFFFFF"/>
        <w:ind w:left="828"/>
        <w:rPr>
          <w:rFonts w:eastAsia="Times New Roman" w:cstheme="minorHAnsi"/>
          <w:color w:val="222222"/>
          <w:lang w:val="en-GB" w:eastAsia="en-GB"/>
        </w:rPr>
      </w:pPr>
      <w:r w:rsidRPr="00B145D0">
        <w:rPr>
          <w:rFonts w:eastAsia="Times New Roman" w:cstheme="minorHAnsi"/>
          <w:color w:val="222222"/>
          <w:lang w:val="en-GB" w:eastAsia="en-GB"/>
        </w:rPr>
        <w:t> </w:t>
      </w:r>
    </w:p>
    <w:p w14:paraId="164DE193" w14:textId="77777777" w:rsidR="00CF1065" w:rsidRPr="00B145D0" w:rsidRDefault="00CF1065" w:rsidP="003707B0">
      <w:pPr>
        <w:shd w:val="clear" w:color="auto" w:fill="FFFFFF"/>
        <w:ind w:left="828"/>
        <w:rPr>
          <w:rFonts w:eastAsia="Times New Roman" w:cstheme="minorHAnsi"/>
          <w:color w:val="222222"/>
          <w:lang w:val="en-GB" w:eastAsia="en-GB"/>
        </w:rPr>
      </w:pPr>
      <w:r w:rsidRPr="00B145D0">
        <w:rPr>
          <w:rFonts w:eastAsia="Times New Roman" w:cstheme="minorHAnsi"/>
          <w:color w:val="222222"/>
          <w:lang w:val="en-GB" w:eastAsia="en-GB"/>
        </w:rPr>
        <w:t>A robotic manipulator is said to be kinematically redundant if it has more degrees of freedom than strictly needed for executing a given task. This characteristic is valuable in the design of modern robotic manipulators since kinematic redundancy heavily affects arm motion planning and control</w:t>
      </w:r>
      <w:r w:rsidRPr="00B145D0">
        <w:rPr>
          <w:rFonts w:eastAsia="Times New Roman" w:cstheme="minorHAnsi"/>
          <w:color w:val="222222"/>
          <w:lang w:val="vi-VN" w:eastAsia="en-GB"/>
        </w:rPr>
        <w:t>, </w:t>
      </w:r>
      <w:r w:rsidRPr="00B145D0">
        <w:rPr>
          <w:rFonts w:eastAsia="Times New Roman" w:cstheme="minorHAnsi"/>
          <w:color w:val="000000"/>
          <w:lang w:val="vi-VN" w:eastAsia="en-GB"/>
        </w:rPr>
        <w:t>specially for robots used in medical surgery or in disaster search and rescue where dexterity of the robot is essential</w:t>
      </w:r>
      <w:r w:rsidRPr="00B145D0">
        <w:rPr>
          <w:rFonts w:eastAsia="Times New Roman" w:cstheme="minorHAnsi"/>
          <w:color w:val="222222"/>
          <w:lang w:val="vi-VN" w:eastAsia="en-GB"/>
        </w:rPr>
        <w:t>. </w:t>
      </w:r>
      <w:r w:rsidRPr="00B145D0">
        <w:rPr>
          <w:rFonts w:eastAsia="Times New Roman" w:cstheme="minorHAnsi"/>
          <w:color w:val="222222"/>
          <w:lang w:val="en-GB" w:eastAsia="en-GB"/>
        </w:rPr>
        <w:t>In this presentation, we will demonstrate how the redundant degrees of freedom of the manipulator can be exploited to maximize its manipulability, avoid singularities and obstacles while the end effector is following a commanded cartesian coordinates velocity.  The subject of applications is the Baxter Research Robot which has two seven-degrees-of-freedom arms.</w:t>
      </w:r>
    </w:p>
    <w:p w14:paraId="62DB37A3" w14:textId="0EF24CD9" w:rsidR="007C3094" w:rsidRPr="00B145D0" w:rsidRDefault="007C3094" w:rsidP="00C00052">
      <w:pPr>
        <w:rPr>
          <w:rFonts w:cstheme="minorHAnsi"/>
          <w:lang w:val="en-US"/>
        </w:rPr>
      </w:pPr>
    </w:p>
    <w:p w14:paraId="5167E90A" w14:textId="77777777" w:rsidR="009E2229" w:rsidRDefault="009E2229" w:rsidP="003707B0">
      <w:pPr>
        <w:ind w:left="828"/>
        <w:jc w:val="center"/>
        <w:rPr>
          <w:rFonts w:cstheme="minorHAnsi"/>
          <w:b/>
          <w:bCs/>
          <w:color w:val="000000" w:themeColor="text1"/>
          <w:sz w:val="32"/>
          <w:szCs w:val="32"/>
          <w:lang w:val="en-GB"/>
        </w:rPr>
      </w:pPr>
    </w:p>
    <w:p w14:paraId="58FA9312" w14:textId="265CCE6D" w:rsidR="007C3094" w:rsidRPr="00B145D0" w:rsidRDefault="00C52EEF" w:rsidP="003707B0">
      <w:pPr>
        <w:ind w:left="828"/>
        <w:jc w:val="center"/>
        <w:rPr>
          <w:rFonts w:cstheme="minorHAnsi"/>
          <w:b/>
          <w:bCs/>
          <w:color w:val="000000" w:themeColor="text1"/>
          <w:sz w:val="28"/>
          <w:szCs w:val="28"/>
          <w:lang w:val="en-GB"/>
        </w:rPr>
      </w:pPr>
      <w:r>
        <w:rPr>
          <w:rFonts w:cstheme="minorHAnsi"/>
          <w:b/>
          <w:bCs/>
          <w:color w:val="000000" w:themeColor="text1"/>
          <w:sz w:val="32"/>
          <w:szCs w:val="32"/>
          <w:lang w:val="en-GB"/>
        </w:rPr>
        <w:lastRenderedPageBreak/>
        <w:t>11-</w:t>
      </w:r>
      <w:r w:rsidR="00C41D0E" w:rsidRPr="00B145D0">
        <w:rPr>
          <w:rFonts w:cstheme="minorHAnsi"/>
          <w:b/>
          <w:bCs/>
          <w:color w:val="000000" w:themeColor="text1"/>
          <w:sz w:val="32"/>
          <w:szCs w:val="32"/>
          <w:lang w:val="en-GB"/>
        </w:rPr>
        <w:t>M</w:t>
      </w:r>
      <w:r w:rsidR="007C3094" w:rsidRPr="00B145D0">
        <w:rPr>
          <w:rFonts w:cstheme="minorHAnsi"/>
          <w:b/>
          <w:bCs/>
          <w:color w:val="000000" w:themeColor="text1"/>
          <w:sz w:val="32"/>
          <w:szCs w:val="32"/>
          <w:lang w:val="en-GB"/>
        </w:rPr>
        <w:t>icro robot for intravascular therapy</w:t>
      </w:r>
    </w:p>
    <w:p w14:paraId="1FE90EC4" w14:textId="2D4A4925" w:rsidR="007C3094" w:rsidRPr="00B145D0" w:rsidRDefault="007C3094" w:rsidP="003707B0">
      <w:pPr>
        <w:ind w:left="828"/>
        <w:jc w:val="center"/>
        <w:rPr>
          <w:rFonts w:cstheme="minorHAnsi"/>
          <w:color w:val="000000" w:themeColor="text1"/>
          <w:lang w:val="en-GB"/>
        </w:rPr>
      </w:pPr>
      <w:proofErr w:type="spellStart"/>
      <w:r w:rsidRPr="00B145D0">
        <w:rPr>
          <w:rFonts w:cstheme="minorHAnsi"/>
          <w:color w:val="000000" w:themeColor="text1"/>
          <w:lang w:val="en-GB"/>
        </w:rPr>
        <w:t>Divyang</w:t>
      </w:r>
      <w:proofErr w:type="spellEnd"/>
      <w:r w:rsidRPr="00B145D0">
        <w:rPr>
          <w:rFonts w:cstheme="minorHAnsi"/>
          <w:color w:val="000000" w:themeColor="text1"/>
          <w:lang w:val="en-GB"/>
        </w:rPr>
        <w:t xml:space="preserve"> Patel</w:t>
      </w:r>
    </w:p>
    <w:p w14:paraId="47E067B6" w14:textId="17754EA5" w:rsidR="007C3094" w:rsidRPr="00B145D0" w:rsidRDefault="007C3094" w:rsidP="003707B0">
      <w:pPr>
        <w:ind w:left="828"/>
        <w:jc w:val="center"/>
        <w:rPr>
          <w:rFonts w:cstheme="minorHAnsi"/>
          <w:color w:val="000000" w:themeColor="text1"/>
          <w:sz w:val="18"/>
          <w:szCs w:val="18"/>
          <w:lang w:val="en-GB"/>
        </w:rPr>
      </w:pPr>
      <w:r w:rsidRPr="00B145D0">
        <w:rPr>
          <w:rFonts w:cstheme="minorHAnsi"/>
          <w:color w:val="000000" w:themeColor="text1"/>
          <w:lang w:val="en-GB"/>
        </w:rPr>
        <w:t>Anand, Gujarat,</w:t>
      </w:r>
      <w:r w:rsidR="0079587F" w:rsidRPr="00B145D0">
        <w:rPr>
          <w:rFonts w:cstheme="minorHAnsi"/>
          <w:color w:val="000000" w:themeColor="text1"/>
          <w:lang w:val="en-GB"/>
        </w:rPr>
        <w:t xml:space="preserve"> </w:t>
      </w:r>
      <w:r w:rsidRPr="00B145D0">
        <w:rPr>
          <w:rFonts w:cstheme="minorHAnsi"/>
          <w:color w:val="000000" w:themeColor="text1"/>
          <w:lang w:val="en-GB"/>
        </w:rPr>
        <w:t>INDIA</w:t>
      </w:r>
      <w:r w:rsidR="0079587F" w:rsidRPr="00B145D0">
        <w:rPr>
          <w:rFonts w:cstheme="minorHAnsi"/>
          <w:color w:val="000000" w:themeColor="text1"/>
          <w:lang w:val="en-GB"/>
        </w:rPr>
        <w:t xml:space="preserve"> </w:t>
      </w:r>
      <w:r w:rsidR="0079587F" w:rsidRPr="00B145D0">
        <w:rPr>
          <w:rFonts w:cstheme="minorHAnsi"/>
          <w:color w:val="000000" w:themeColor="text1"/>
          <w:sz w:val="18"/>
          <w:szCs w:val="18"/>
          <w:lang w:val="en-GB"/>
        </w:rPr>
        <w:t>(</w:t>
      </w:r>
      <w:hyperlink r:id="rId45" w:history="1">
        <w:r w:rsidR="0079587F" w:rsidRPr="00B145D0">
          <w:rPr>
            <w:rStyle w:val="Hyperlink"/>
            <w:rFonts w:cstheme="minorHAnsi"/>
            <w:sz w:val="18"/>
            <w:szCs w:val="18"/>
            <w:lang w:val="en-GB"/>
          </w:rPr>
          <w:t>kachhiadivyang@gmail.com</w:t>
        </w:r>
      </w:hyperlink>
      <w:r w:rsidR="0079587F" w:rsidRPr="00B145D0">
        <w:rPr>
          <w:rFonts w:cstheme="minorHAnsi"/>
          <w:color w:val="000000" w:themeColor="text1"/>
          <w:sz w:val="18"/>
          <w:szCs w:val="18"/>
          <w:lang w:val="en-GB"/>
        </w:rPr>
        <w:t>)</w:t>
      </w:r>
    </w:p>
    <w:p w14:paraId="36268CC0" w14:textId="77777777" w:rsidR="0079587F" w:rsidRPr="00B145D0" w:rsidRDefault="0079587F" w:rsidP="003707B0">
      <w:pPr>
        <w:ind w:left="828"/>
        <w:jc w:val="center"/>
        <w:rPr>
          <w:rFonts w:cstheme="minorHAnsi"/>
          <w:color w:val="000000" w:themeColor="text1"/>
          <w:lang w:val="en-GB"/>
        </w:rPr>
      </w:pPr>
    </w:p>
    <w:p w14:paraId="06F77F1F" w14:textId="0A56BB54" w:rsidR="007C3094" w:rsidRPr="00B145D0" w:rsidRDefault="007C3094" w:rsidP="003707B0">
      <w:pPr>
        <w:ind w:left="828"/>
        <w:jc w:val="center"/>
        <w:rPr>
          <w:rFonts w:cstheme="minorHAnsi"/>
          <w:b/>
          <w:bCs/>
          <w:color w:val="000000" w:themeColor="text1"/>
          <w:sz w:val="28"/>
          <w:szCs w:val="28"/>
          <w:lang w:val="en-GB"/>
        </w:rPr>
      </w:pPr>
      <w:r w:rsidRPr="00B145D0">
        <w:rPr>
          <w:rFonts w:cstheme="minorHAnsi"/>
          <w:b/>
          <w:bCs/>
          <w:color w:val="000000" w:themeColor="text1"/>
          <w:sz w:val="28"/>
          <w:szCs w:val="28"/>
          <w:lang w:val="en-GB"/>
        </w:rPr>
        <w:t>Abstract</w:t>
      </w:r>
    </w:p>
    <w:p w14:paraId="3C5D3F83" w14:textId="77777777" w:rsidR="0079587F" w:rsidRPr="00B145D0" w:rsidRDefault="0079587F" w:rsidP="003707B0">
      <w:pPr>
        <w:ind w:left="828"/>
        <w:jc w:val="center"/>
        <w:rPr>
          <w:rFonts w:cstheme="minorHAnsi"/>
          <w:b/>
          <w:bCs/>
          <w:color w:val="000000" w:themeColor="text1"/>
          <w:sz w:val="28"/>
          <w:szCs w:val="28"/>
          <w:lang w:val="en-GB"/>
        </w:rPr>
      </w:pPr>
    </w:p>
    <w:p w14:paraId="5FD47F1C" w14:textId="77777777" w:rsidR="007C3094" w:rsidRPr="00B145D0" w:rsidRDefault="007C3094" w:rsidP="003707B0">
      <w:pPr>
        <w:ind w:left="828"/>
        <w:jc w:val="both"/>
        <w:rPr>
          <w:rFonts w:cstheme="minorHAnsi"/>
          <w:b/>
          <w:bCs/>
          <w:color w:val="FF0000"/>
          <w:sz w:val="22"/>
          <w:szCs w:val="22"/>
          <w:lang w:val="en-GB"/>
        </w:rPr>
      </w:pPr>
      <w:r w:rsidRPr="00B145D0">
        <w:rPr>
          <w:rFonts w:cstheme="minorHAnsi"/>
          <w:sz w:val="22"/>
          <w:szCs w:val="22"/>
          <w:lang w:val="en-GB"/>
        </w:rPr>
        <w:t>Research in search, rescue, security, risky intervention, and environmental surveillance robotic systems represents a building up challenges for technologies and techniques to benefit human being and enhance quality of life and services. This technology has become the solution to many long-standing problems, and while current technologies may be effective, it is far from fully addressing such huge, complex, difficult and challenging tasks associated with disaster missions and risky intervention. It is well known that disaster locations are too dangerous for human exploration</w:t>
      </w:r>
      <w:r w:rsidRPr="00B145D0">
        <w:rPr>
          <w:rFonts w:cstheme="minorHAnsi"/>
          <w:b/>
          <w:bCs/>
          <w:color w:val="FF0000"/>
          <w:sz w:val="22"/>
          <w:szCs w:val="22"/>
          <w:lang w:val="en-GB"/>
        </w:rPr>
        <w:t xml:space="preserve"> </w:t>
      </w:r>
      <w:r w:rsidRPr="00B145D0">
        <w:rPr>
          <w:rFonts w:cstheme="minorHAnsi"/>
          <w:sz w:val="22"/>
          <w:szCs w:val="22"/>
          <w:lang w:val="en-GB"/>
        </w:rPr>
        <w:t>or are physically unreachable while there is a need to make timely decision and extend help for survivors and respond to dangerous situations.</w:t>
      </w:r>
      <w:r w:rsidRPr="00B145D0">
        <w:rPr>
          <w:rFonts w:cstheme="minorHAnsi"/>
          <w:b/>
          <w:bCs/>
          <w:color w:val="FF0000"/>
          <w:sz w:val="22"/>
          <w:szCs w:val="22"/>
          <w:lang w:val="en-GB"/>
        </w:rPr>
        <w:t xml:space="preserve"> </w:t>
      </w:r>
    </w:p>
    <w:p w14:paraId="761D2D82" w14:textId="77777777" w:rsidR="007C3094" w:rsidRPr="00B145D0" w:rsidRDefault="007C3094" w:rsidP="003707B0">
      <w:pPr>
        <w:ind w:left="828"/>
        <w:jc w:val="both"/>
        <w:rPr>
          <w:rFonts w:cstheme="minorHAnsi"/>
          <w:b/>
          <w:bCs/>
          <w:color w:val="FF0000"/>
          <w:sz w:val="22"/>
          <w:szCs w:val="22"/>
          <w:lang w:val="en-GB"/>
        </w:rPr>
      </w:pPr>
      <w:r w:rsidRPr="00B145D0">
        <w:rPr>
          <w:rFonts w:cstheme="minorHAnsi"/>
          <w:sz w:val="22"/>
          <w:szCs w:val="22"/>
          <w:lang w:val="en-GB"/>
        </w:rPr>
        <w:t>In research and development are needed to enhance performance and reliability of such robotic systems and eliminate/minimize their technical and functional limitations.</w:t>
      </w:r>
      <w:r w:rsidRPr="00B145D0">
        <w:rPr>
          <w:rFonts w:cstheme="minorHAnsi"/>
          <w:b/>
          <w:bCs/>
          <w:color w:val="FF0000"/>
          <w:sz w:val="22"/>
          <w:szCs w:val="22"/>
          <w:lang w:val="en-GB"/>
        </w:rPr>
        <w:t xml:space="preserve"> </w:t>
      </w:r>
      <w:r w:rsidRPr="00B145D0">
        <w:rPr>
          <w:rFonts w:cstheme="minorHAnsi"/>
          <w:sz w:val="22"/>
          <w:szCs w:val="22"/>
          <w:lang w:val="en-GB"/>
        </w:rPr>
        <w:t xml:space="preserve">for suitable and reliable technology along with technical and functional requirements of robotic systems to </w:t>
      </w:r>
      <w:proofErr w:type="spellStart"/>
      <w:r w:rsidRPr="00B145D0">
        <w:rPr>
          <w:rFonts w:cstheme="minorHAnsi"/>
          <w:sz w:val="22"/>
          <w:szCs w:val="22"/>
          <w:lang w:val="en-GB"/>
        </w:rPr>
        <w:t>fulfill</w:t>
      </w:r>
      <w:proofErr w:type="spellEnd"/>
      <w:r w:rsidRPr="00B145D0">
        <w:rPr>
          <w:rFonts w:cstheme="minorHAnsi"/>
          <w:sz w:val="22"/>
          <w:szCs w:val="22"/>
          <w:lang w:val="en-GB"/>
        </w:rPr>
        <w:t xml:space="preserve"> task objectives. In addition, it shows that robotic technologies can be used for disasters prevention or early warning, intervention and recovery efforts during disasters with all possible kinds of relevant missions while ensuring quality of service and safety of human beings.</w:t>
      </w:r>
    </w:p>
    <w:p w14:paraId="5867DA59" w14:textId="1F0B81BA" w:rsidR="007C3094" w:rsidRDefault="007C3094" w:rsidP="003707B0">
      <w:pPr>
        <w:ind w:left="828"/>
        <w:jc w:val="both"/>
        <w:rPr>
          <w:rFonts w:cstheme="minorHAnsi"/>
          <w:sz w:val="22"/>
          <w:szCs w:val="22"/>
          <w:lang w:val="en-GB"/>
        </w:rPr>
      </w:pPr>
      <w:r w:rsidRPr="00B145D0">
        <w:rPr>
          <w:rFonts w:cstheme="minorHAnsi"/>
          <w:sz w:val="22"/>
          <w:szCs w:val="22"/>
          <w:lang w:val="en-GB"/>
        </w:rPr>
        <w:t>The natural environment while relying only on a single on-board camera as sensory input</w:t>
      </w:r>
      <w:r w:rsidRPr="00B145D0">
        <w:rPr>
          <w:rFonts w:cstheme="minorHAnsi"/>
          <w:b/>
          <w:bCs/>
          <w:color w:val="FF0000"/>
          <w:sz w:val="22"/>
          <w:szCs w:val="22"/>
          <w:lang w:val="en-GB"/>
        </w:rPr>
        <w:t xml:space="preserve"> </w:t>
      </w:r>
      <w:r w:rsidRPr="00B145D0">
        <w:rPr>
          <w:rFonts w:cstheme="minorHAnsi"/>
          <w:sz w:val="22"/>
          <w:szCs w:val="22"/>
          <w:lang w:val="en-GB"/>
        </w:rPr>
        <w:t>a dense structure from motion algorithm to calculate a depth map of the environment and a visual simultaneous localization, and mapping algorithm to build a map of the surroundings using image features. The followers try to adapt its own speed according to the information of a generalized along path distance of the leader while minimizing errors. The frontier program of the micro robot for intravascular therapy along with the required specifications and functionalities.</w:t>
      </w:r>
    </w:p>
    <w:p w14:paraId="31BA438B" w14:textId="3F575EA2" w:rsidR="007C3094" w:rsidRPr="00C00052" w:rsidRDefault="00C00052" w:rsidP="00C00052">
      <w:pPr>
        <w:ind w:left="828"/>
        <w:jc w:val="both"/>
        <w:rPr>
          <w:rFonts w:cstheme="minorHAnsi"/>
          <w:b/>
          <w:bCs/>
          <w:color w:val="000000" w:themeColor="text1"/>
          <w:sz w:val="22"/>
          <w:szCs w:val="22"/>
          <w:lang w:val="en-GB"/>
        </w:rPr>
      </w:pPr>
      <w:r w:rsidRPr="00B145D0">
        <w:rPr>
          <w:rFonts w:cstheme="minorHAnsi"/>
          <w:b/>
          <w:bCs/>
          <w:color w:val="000000" w:themeColor="text1"/>
          <w:sz w:val="22"/>
          <w:szCs w:val="22"/>
          <w:lang w:val="en-GB"/>
        </w:rPr>
        <w:t>References</w:t>
      </w:r>
      <w:r>
        <w:rPr>
          <w:rFonts w:cstheme="minorHAnsi"/>
          <w:b/>
          <w:bCs/>
          <w:color w:val="000000" w:themeColor="text1"/>
          <w:sz w:val="22"/>
          <w:szCs w:val="22"/>
          <w:lang w:val="en-GB"/>
        </w:rPr>
        <w:t>:</w:t>
      </w:r>
      <w:r>
        <w:rPr>
          <w:rFonts w:cstheme="minorHAnsi"/>
          <w:b/>
          <w:bCs/>
          <w:color w:val="000000" w:themeColor="text1"/>
          <w:sz w:val="22"/>
          <w:szCs w:val="22"/>
          <w:lang w:val="en-GB"/>
        </w:rPr>
        <w:t xml:space="preserve"> </w:t>
      </w:r>
      <w:hyperlink r:id="rId46" w:history="1">
        <w:r w:rsidRPr="00B145D0">
          <w:rPr>
            <w:rFonts w:eastAsia="Times New Roman" w:cstheme="minorHAnsi"/>
            <w:color w:val="000000" w:themeColor="text1"/>
            <w:sz w:val="22"/>
            <w:szCs w:val="22"/>
            <w:lang w:val="en-GB" w:bidi="gu-IN"/>
          </w:rPr>
          <w:t>Maki K. Habib</w:t>
        </w:r>
      </w:hyperlink>
      <w:r w:rsidRPr="00B145D0">
        <w:rPr>
          <w:rFonts w:eastAsia="Times New Roman" w:cstheme="minorHAnsi"/>
          <w:color w:val="000000" w:themeColor="text1"/>
          <w:sz w:val="22"/>
          <w:szCs w:val="22"/>
          <w:lang w:val="en-GB" w:bidi="gu-IN"/>
        </w:rPr>
        <w:t>, </w:t>
      </w:r>
      <w:hyperlink r:id="rId47" w:history="1">
        <w:r w:rsidRPr="00B145D0">
          <w:rPr>
            <w:rFonts w:eastAsia="Times New Roman" w:cstheme="minorHAnsi"/>
            <w:color w:val="000000" w:themeColor="text1"/>
            <w:sz w:val="22"/>
            <w:szCs w:val="22"/>
            <w:lang w:val="en-GB" w:bidi="gu-IN"/>
          </w:rPr>
          <w:t xml:space="preserve">Y  </w:t>
        </w:r>
        <w:proofErr w:type="spellStart"/>
        <w:r w:rsidRPr="00B145D0">
          <w:rPr>
            <w:rFonts w:eastAsia="Times New Roman" w:cstheme="minorHAnsi"/>
            <w:color w:val="000000" w:themeColor="text1"/>
            <w:sz w:val="22"/>
            <w:szCs w:val="22"/>
            <w:lang w:val="en-GB" w:bidi="gu-IN"/>
          </w:rPr>
          <w:t>Baudoin</w:t>
        </w:r>
        <w:proofErr w:type="spellEnd"/>
      </w:hyperlink>
      <w:r w:rsidRPr="00B145D0">
        <w:rPr>
          <w:rFonts w:eastAsia="Times New Roman" w:cstheme="minorHAnsi"/>
          <w:color w:val="000000" w:themeColor="text1"/>
          <w:sz w:val="22"/>
          <w:szCs w:val="22"/>
          <w:lang w:val="en-GB" w:bidi="gu-IN"/>
        </w:rPr>
        <w:t xml:space="preserve">, </w:t>
      </w:r>
      <w:r w:rsidRPr="00B145D0">
        <w:rPr>
          <w:rFonts w:eastAsia="Times New Roman" w:cstheme="minorHAnsi"/>
          <w:color w:val="000000" w:themeColor="text1"/>
          <w:kern w:val="36"/>
          <w:sz w:val="22"/>
          <w:szCs w:val="22"/>
          <w:lang w:val="en-GB" w:bidi="gu-IN"/>
        </w:rPr>
        <w:t>Robotics for Risky Interventions and Environmental Surveillance</w:t>
      </w:r>
      <w:r w:rsidRPr="00B145D0">
        <w:rPr>
          <w:rFonts w:eastAsia="Times New Roman" w:cstheme="minorHAnsi"/>
          <w:color w:val="000000" w:themeColor="text1"/>
          <w:sz w:val="22"/>
          <w:szCs w:val="22"/>
          <w:lang w:val="en-GB" w:bidi="gu-IN"/>
        </w:rPr>
        <w:t>,</w:t>
      </w:r>
      <w:r w:rsidRPr="00B145D0">
        <w:rPr>
          <w:rFonts w:cstheme="minorHAnsi"/>
          <w:color w:val="000000" w:themeColor="text1"/>
          <w:sz w:val="22"/>
          <w:szCs w:val="22"/>
          <w:lang w:val="en-GB"/>
        </w:rPr>
        <w:t xml:space="preserve"> International Journal of Advanced Robotic Systems, Vol. 7, No. 1, ISSN 1729-8806, pp. 098, March 20</w:t>
      </w:r>
    </w:p>
    <w:p w14:paraId="7D3C5B52" w14:textId="77777777" w:rsidR="007C3094" w:rsidRPr="00B145D0" w:rsidRDefault="007C3094" w:rsidP="003707B0">
      <w:pPr>
        <w:shd w:val="clear" w:color="auto" w:fill="FFFFFF"/>
        <w:ind w:left="828"/>
        <w:jc w:val="both"/>
        <w:rPr>
          <w:rFonts w:eastAsia="Times New Roman" w:cstheme="minorHAnsi"/>
          <w:color w:val="000000" w:themeColor="text1"/>
          <w:lang w:val="en-GB" w:bidi="gu-IN"/>
        </w:rPr>
      </w:pPr>
    </w:p>
    <w:p w14:paraId="007AD224" w14:textId="40C4E3C5" w:rsidR="007C3094" w:rsidRPr="00FD39DD" w:rsidRDefault="00FD39DD" w:rsidP="003707B0">
      <w:pPr>
        <w:ind w:left="828"/>
        <w:rPr>
          <w:rFonts w:cstheme="minorHAnsi"/>
          <w:sz w:val="36"/>
          <w:szCs w:val="36"/>
          <w:lang w:val="en-GB"/>
        </w:rPr>
      </w:pPr>
      <w:r>
        <w:rPr>
          <w:rFonts w:cstheme="minorHAnsi"/>
          <w:lang w:val="en-GB"/>
        </w:rPr>
        <w:t xml:space="preserve">                                                                      </w:t>
      </w:r>
      <w:r w:rsidRPr="00FD39DD">
        <w:rPr>
          <w:rFonts w:cstheme="minorHAnsi"/>
          <w:sz w:val="36"/>
          <w:szCs w:val="36"/>
          <w:lang w:val="en-GB"/>
        </w:rPr>
        <w:t>12</w:t>
      </w:r>
    </w:p>
    <w:p w14:paraId="7A90617F" w14:textId="7AFB5DD2" w:rsidR="00C41D0E" w:rsidRPr="00B145D0" w:rsidRDefault="00C52EEF" w:rsidP="003707B0">
      <w:pPr>
        <w:ind w:left="828"/>
        <w:rPr>
          <w:rFonts w:cstheme="minorHAnsi"/>
          <w:lang w:val="en-GB"/>
        </w:rPr>
      </w:pPr>
      <w:r w:rsidRPr="00B145D0">
        <w:rPr>
          <w:rFonts w:cstheme="minorHAnsi"/>
          <w:noProof/>
          <w:lang w:val="en-GB"/>
        </w:rPr>
        <w:lastRenderedPageBreak/>
        <w:drawing>
          <wp:inline distT="0" distB="0" distL="0" distR="0" wp14:anchorId="184B47DD" wp14:editId="2F45FAEE">
            <wp:extent cx="5731510" cy="420497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31510" cy="4204970"/>
                    </a:xfrm>
                    <a:prstGeom prst="rect">
                      <a:avLst/>
                    </a:prstGeom>
                    <a:noFill/>
                    <a:ln>
                      <a:noFill/>
                    </a:ln>
                  </pic:spPr>
                </pic:pic>
              </a:graphicData>
            </a:graphic>
          </wp:inline>
        </w:drawing>
      </w:r>
    </w:p>
    <w:p w14:paraId="08052C27" w14:textId="72ABC4F0" w:rsidR="00BD31EA" w:rsidRPr="00B145D0" w:rsidRDefault="00BD31EA" w:rsidP="00615844">
      <w:pPr>
        <w:ind w:left="828"/>
        <w:jc w:val="center"/>
        <w:rPr>
          <w:rFonts w:cstheme="minorHAnsi"/>
          <w:lang w:val="en-GB"/>
        </w:rPr>
      </w:pPr>
    </w:p>
    <w:p w14:paraId="3BF092D0" w14:textId="2CABBEE1" w:rsidR="00BD31EA" w:rsidRPr="00615844" w:rsidRDefault="00C52EEF" w:rsidP="00615844">
      <w:pPr>
        <w:pStyle w:val="Author"/>
        <w:spacing w:before="100" w:beforeAutospacing="1" w:after="100" w:afterAutospacing="1"/>
        <w:ind w:left="828"/>
        <w:rPr>
          <w:rFonts w:asciiTheme="minorHAnsi" w:eastAsia="MS Mincho" w:hAnsiTheme="minorHAnsi" w:cstheme="minorHAnsi"/>
          <w:b/>
          <w:bCs/>
          <w:color w:val="000000" w:themeColor="text1"/>
          <w:sz w:val="32"/>
          <w:szCs w:val="32"/>
        </w:rPr>
      </w:pPr>
      <w:r>
        <w:rPr>
          <w:rFonts w:asciiTheme="minorHAnsi" w:eastAsia="MS Mincho" w:hAnsiTheme="minorHAnsi" w:cstheme="minorHAnsi"/>
          <w:b/>
          <w:bCs/>
          <w:color w:val="000000" w:themeColor="text1"/>
          <w:sz w:val="32"/>
          <w:szCs w:val="32"/>
        </w:rPr>
        <w:t>13-</w:t>
      </w:r>
      <w:r w:rsidR="00BD31EA" w:rsidRPr="00B145D0">
        <w:rPr>
          <w:rFonts w:asciiTheme="minorHAnsi" w:eastAsia="MS Mincho" w:hAnsiTheme="minorHAnsi" w:cstheme="minorHAnsi"/>
          <w:b/>
          <w:bCs/>
          <w:color w:val="000000" w:themeColor="text1"/>
          <w:sz w:val="32"/>
          <w:szCs w:val="32"/>
        </w:rPr>
        <w:t>Performance Measurement of Open Shortest Path First Protocol with Failure Recovery in IP Networks</w:t>
      </w:r>
    </w:p>
    <w:p w14:paraId="46324E32" w14:textId="0A599CE3" w:rsidR="00493727" w:rsidRPr="00B145D0" w:rsidRDefault="00BD31EA" w:rsidP="003707B0">
      <w:pPr>
        <w:pStyle w:val="Author"/>
        <w:spacing w:before="100" w:beforeAutospacing="1" w:after="100" w:afterAutospacing="1"/>
        <w:ind w:left="828"/>
        <w:rPr>
          <w:rFonts w:asciiTheme="minorHAnsi" w:hAnsiTheme="minorHAnsi" w:cstheme="minorHAnsi"/>
          <w:sz w:val="18"/>
          <w:szCs w:val="18"/>
        </w:rPr>
      </w:pPr>
      <w:r w:rsidRPr="00B145D0">
        <w:rPr>
          <w:rFonts w:asciiTheme="minorHAnsi" w:hAnsiTheme="minorHAnsi" w:cstheme="minorHAnsi"/>
          <w:sz w:val="24"/>
          <w:szCs w:val="24"/>
        </w:rPr>
        <w:t xml:space="preserve">Kehinde Gilbert and Sarhan M. Musa, IEEE Senior Memebr </w:t>
      </w:r>
      <w:r w:rsidRPr="00B145D0">
        <w:rPr>
          <w:rFonts w:asciiTheme="minorHAnsi" w:hAnsiTheme="minorHAnsi" w:cstheme="minorHAnsi"/>
          <w:sz w:val="24"/>
          <w:szCs w:val="24"/>
        </w:rPr>
        <w:br/>
      </w:r>
      <w:r w:rsidRPr="00B145D0">
        <w:rPr>
          <w:rFonts w:asciiTheme="minorHAnsi" w:hAnsiTheme="minorHAnsi" w:cstheme="minorHAnsi"/>
          <w:i/>
          <w:sz w:val="24"/>
          <w:szCs w:val="24"/>
        </w:rPr>
        <w:t>Electrical and Computer Engineering Department</w:t>
      </w:r>
      <w:r w:rsidRPr="00B145D0">
        <w:rPr>
          <w:rFonts w:asciiTheme="minorHAnsi" w:hAnsiTheme="minorHAnsi" w:cstheme="minorHAnsi"/>
          <w:sz w:val="24"/>
          <w:szCs w:val="24"/>
        </w:rPr>
        <w:br/>
        <w:t>Praire View A&amp;M University</w:t>
      </w:r>
      <w:r w:rsidRPr="00B145D0">
        <w:rPr>
          <w:rFonts w:asciiTheme="minorHAnsi" w:hAnsiTheme="minorHAnsi" w:cstheme="minorHAnsi"/>
          <w:i/>
          <w:sz w:val="24"/>
          <w:szCs w:val="24"/>
        </w:rPr>
        <w:t xml:space="preserve"> </w:t>
      </w:r>
      <w:r w:rsidRPr="00B145D0">
        <w:rPr>
          <w:rFonts w:asciiTheme="minorHAnsi" w:hAnsiTheme="minorHAnsi" w:cstheme="minorHAnsi"/>
          <w:sz w:val="24"/>
          <w:szCs w:val="24"/>
        </w:rPr>
        <w:t>Prairie View, Texas</w:t>
      </w:r>
      <w:r w:rsidRPr="00B145D0">
        <w:rPr>
          <w:rFonts w:asciiTheme="minorHAnsi" w:hAnsiTheme="minorHAnsi" w:cstheme="minorHAnsi"/>
          <w:sz w:val="18"/>
          <w:szCs w:val="18"/>
        </w:rPr>
        <w:br/>
        <w:t xml:space="preserve">{Email:kkpokpogbe@pvamu.edu; </w:t>
      </w:r>
      <w:hyperlink r:id="rId49" w:history="1">
        <w:r w:rsidR="00493727" w:rsidRPr="00B145D0">
          <w:rPr>
            <w:rStyle w:val="Hyperlink"/>
            <w:rFonts w:asciiTheme="minorHAnsi" w:hAnsiTheme="minorHAnsi" w:cstheme="minorHAnsi"/>
            <w:sz w:val="18"/>
            <w:szCs w:val="18"/>
          </w:rPr>
          <w:t>smmusa@pvamu.edu</w:t>
        </w:r>
      </w:hyperlink>
      <w:r w:rsidRPr="00B145D0">
        <w:rPr>
          <w:rFonts w:asciiTheme="minorHAnsi" w:hAnsiTheme="minorHAnsi" w:cstheme="minorHAnsi"/>
          <w:sz w:val="18"/>
          <w:szCs w:val="18"/>
        </w:rPr>
        <w:t>}</w:t>
      </w:r>
    </w:p>
    <w:p w14:paraId="374D73CA" w14:textId="430DB88C" w:rsidR="00493727" w:rsidRPr="00B145D0" w:rsidRDefault="00BD31EA" w:rsidP="003707B0">
      <w:pPr>
        <w:pStyle w:val="Author"/>
        <w:spacing w:before="100" w:beforeAutospacing="1" w:after="100" w:afterAutospacing="1"/>
        <w:ind w:left="828"/>
        <w:rPr>
          <w:rFonts w:asciiTheme="minorHAnsi" w:hAnsiTheme="minorHAnsi" w:cstheme="minorHAnsi"/>
          <w:b/>
          <w:bCs/>
          <w:sz w:val="28"/>
          <w:szCs w:val="28"/>
        </w:rPr>
      </w:pPr>
      <w:r w:rsidRPr="00B145D0">
        <w:rPr>
          <w:rFonts w:asciiTheme="minorHAnsi" w:hAnsiTheme="minorHAnsi" w:cstheme="minorHAnsi"/>
          <w:b/>
          <w:bCs/>
          <w:sz w:val="28"/>
          <w:szCs w:val="28"/>
        </w:rPr>
        <w:t>Abstract</w:t>
      </w:r>
      <w:r w:rsidR="00493727" w:rsidRPr="00B145D0">
        <w:rPr>
          <w:rFonts w:asciiTheme="minorHAnsi" w:hAnsiTheme="minorHAnsi" w:cstheme="minorHAnsi"/>
          <w:b/>
          <w:bCs/>
          <w:sz w:val="28"/>
          <w:szCs w:val="28"/>
        </w:rPr>
        <w:t xml:space="preserve"> </w:t>
      </w:r>
    </w:p>
    <w:p w14:paraId="71AE47D0" w14:textId="1E6E6C51" w:rsidR="00615844" w:rsidRPr="00615844" w:rsidRDefault="00BD31EA" w:rsidP="00615844">
      <w:pPr>
        <w:pStyle w:val="Author"/>
        <w:spacing w:before="100" w:beforeAutospacing="1" w:after="100" w:afterAutospacing="1"/>
        <w:ind w:left="828"/>
        <w:jc w:val="left"/>
        <w:rPr>
          <w:rFonts w:asciiTheme="minorHAnsi" w:hAnsiTheme="minorHAnsi" w:cstheme="minorHAnsi"/>
          <w:sz w:val="24"/>
          <w:szCs w:val="24"/>
        </w:rPr>
      </w:pPr>
      <w:r w:rsidRPr="00B145D0">
        <w:rPr>
          <w:rFonts w:asciiTheme="minorHAnsi" w:hAnsiTheme="minorHAnsi" w:cstheme="minorHAnsi"/>
          <w:sz w:val="24"/>
          <w:szCs w:val="24"/>
        </w:rPr>
        <w:t>One of the most important processes on the internet is the routing of data packets. There are numerous routing protocols that are used on the internet, including OSPF, RIP, IS-IS, EIGRP, IGRP, and others. This paper presents the Open Shortest Path First Protocol (OSPF) convergence time for six routers connected to the same segment using a failure and recovering data scalable model on the topology network.  The OSPF protocol demonstrates the performance measurement in terms of network convergence activity time and convergence duration time is illustrate</w:t>
      </w:r>
    </w:p>
    <w:p w14:paraId="7F361B07" w14:textId="0C07769D" w:rsidR="00C41D0E" w:rsidRDefault="00BD31EA" w:rsidP="00615844">
      <w:pPr>
        <w:pStyle w:val="Keywords"/>
        <w:ind w:left="828" w:firstLine="0"/>
        <w:jc w:val="left"/>
        <w:rPr>
          <w:rFonts w:asciiTheme="minorHAnsi" w:hAnsiTheme="minorHAnsi" w:cstheme="minorHAnsi"/>
          <w:b w:val="0"/>
          <w:bCs w:val="0"/>
          <w:sz w:val="24"/>
          <w:szCs w:val="24"/>
        </w:rPr>
      </w:pPr>
      <w:r w:rsidRPr="00B145D0">
        <w:rPr>
          <w:rFonts w:asciiTheme="minorHAnsi" w:hAnsiTheme="minorHAnsi" w:cstheme="minorHAnsi"/>
          <w:b w:val="0"/>
          <w:bCs w:val="0"/>
          <w:sz w:val="24"/>
          <w:szCs w:val="24"/>
        </w:rPr>
        <w:t xml:space="preserve">Keywords: OSPF, routing, convergence, failure recovery and routing protocol </w:t>
      </w:r>
    </w:p>
    <w:p w14:paraId="155E2780" w14:textId="77777777" w:rsidR="00615844" w:rsidRPr="00615844" w:rsidRDefault="00615844" w:rsidP="00615844">
      <w:pPr>
        <w:pStyle w:val="Keywords"/>
        <w:ind w:left="828" w:firstLine="0"/>
        <w:jc w:val="left"/>
        <w:rPr>
          <w:rFonts w:asciiTheme="minorHAnsi" w:hAnsiTheme="minorHAnsi" w:cstheme="minorHAnsi"/>
          <w:b w:val="0"/>
          <w:bCs w:val="0"/>
          <w:sz w:val="24"/>
          <w:szCs w:val="24"/>
        </w:rPr>
      </w:pPr>
    </w:p>
    <w:p w14:paraId="3CC684AB" w14:textId="77777777" w:rsidR="00B145D0" w:rsidRPr="00953641" w:rsidRDefault="00B145D0" w:rsidP="00FD39DD">
      <w:pPr>
        <w:rPr>
          <w:rFonts w:cstheme="minorHAnsi"/>
          <w:lang w:val="en-US"/>
        </w:rPr>
      </w:pPr>
    </w:p>
    <w:sectPr w:rsidR="00B145D0" w:rsidRPr="00953641" w:rsidSect="00B53FD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A197E" w14:textId="77777777" w:rsidR="00627EDD" w:rsidRDefault="00627EDD" w:rsidP="002A72DC">
      <w:r>
        <w:separator/>
      </w:r>
    </w:p>
  </w:endnote>
  <w:endnote w:type="continuationSeparator" w:id="0">
    <w:p w14:paraId="08F3642B" w14:textId="77777777" w:rsidR="00627EDD" w:rsidRDefault="00627EDD" w:rsidP="002A7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Í~%Œ˛">
    <w:altName w:val="Calibri"/>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5220683"/>
      <w:docPartObj>
        <w:docPartGallery w:val="Page Numbers (Bottom of Page)"/>
        <w:docPartUnique/>
      </w:docPartObj>
    </w:sdtPr>
    <w:sdtEndPr>
      <w:rPr>
        <w:rStyle w:val="PageNumber"/>
      </w:rPr>
    </w:sdtEndPr>
    <w:sdtContent>
      <w:p w14:paraId="4376E24C" w14:textId="66D84C33" w:rsidR="00355B5D" w:rsidRDefault="00355B5D" w:rsidP="00D022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053854" w14:textId="77777777" w:rsidR="00CB389E" w:rsidRDefault="00CB389E" w:rsidP="00355B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3979955"/>
      <w:docPartObj>
        <w:docPartGallery w:val="Page Numbers (Bottom of Page)"/>
        <w:docPartUnique/>
      </w:docPartObj>
    </w:sdtPr>
    <w:sdtContent>
      <w:p w14:paraId="1862C469" w14:textId="7F216705" w:rsidR="00D022F8" w:rsidRDefault="00D022F8" w:rsidP="00C00052">
        <w:pPr>
          <w:pStyle w:val="Footer"/>
          <w:framePr w:wrap="none" w:vAnchor="text" w:hAnchor="margin" w:xAlign="right" w:y="1"/>
          <w:rPr>
            <w:rStyle w:val="PageNumber"/>
          </w:rPr>
        </w:pPr>
        <w:r>
          <w:rPr>
            <w:rStyle w:val="PageNumber"/>
          </w:rPr>
          <w:t xml:space="preserve"> </w:t>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059A6D7" w14:textId="77777777" w:rsidR="00CB389E" w:rsidRDefault="00CB389E" w:rsidP="00D022F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2DBD" w14:textId="77777777" w:rsidR="00627EDD" w:rsidRDefault="00627EDD" w:rsidP="002A72DC">
      <w:r>
        <w:separator/>
      </w:r>
    </w:p>
  </w:footnote>
  <w:footnote w:type="continuationSeparator" w:id="0">
    <w:p w14:paraId="5A8EA40D" w14:textId="77777777" w:rsidR="00627EDD" w:rsidRDefault="00627EDD" w:rsidP="002A7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E067C"/>
    <w:multiLevelType w:val="hybridMultilevel"/>
    <w:tmpl w:val="F7FE5992"/>
    <w:lvl w:ilvl="0" w:tplc="AE2A0378">
      <w:start w:val="1"/>
      <w:numFmt w:val="decimal"/>
      <w:lvlText w:val="%1."/>
      <w:lvlJc w:val="left"/>
      <w:pPr>
        <w:ind w:left="238" w:hanging="216"/>
      </w:pPr>
      <w:rPr>
        <w:rFonts w:ascii="Cambria" w:eastAsia="Cambria" w:hAnsi="Cambria" w:cs="Cambria" w:hint="default"/>
        <w:b/>
        <w:bCs/>
        <w:i w:val="0"/>
        <w:iCs w:val="0"/>
        <w:spacing w:val="-1"/>
        <w:w w:val="99"/>
        <w:sz w:val="20"/>
        <w:szCs w:val="20"/>
      </w:rPr>
    </w:lvl>
    <w:lvl w:ilvl="1" w:tplc="49CA5254">
      <w:numFmt w:val="bullet"/>
      <w:lvlText w:val="•"/>
      <w:lvlJc w:val="left"/>
      <w:pPr>
        <w:ind w:left="734" w:hanging="216"/>
      </w:pPr>
      <w:rPr>
        <w:rFonts w:hint="default"/>
      </w:rPr>
    </w:lvl>
    <w:lvl w:ilvl="2" w:tplc="B3F2EBB8">
      <w:numFmt w:val="bullet"/>
      <w:lvlText w:val="•"/>
      <w:lvlJc w:val="left"/>
      <w:pPr>
        <w:ind w:left="1228" w:hanging="216"/>
      </w:pPr>
      <w:rPr>
        <w:rFonts w:hint="default"/>
      </w:rPr>
    </w:lvl>
    <w:lvl w:ilvl="3" w:tplc="97425244">
      <w:numFmt w:val="bullet"/>
      <w:lvlText w:val="•"/>
      <w:lvlJc w:val="left"/>
      <w:pPr>
        <w:ind w:left="1722" w:hanging="216"/>
      </w:pPr>
      <w:rPr>
        <w:rFonts w:hint="default"/>
      </w:rPr>
    </w:lvl>
    <w:lvl w:ilvl="4" w:tplc="76A29DAE">
      <w:numFmt w:val="bullet"/>
      <w:lvlText w:val="•"/>
      <w:lvlJc w:val="left"/>
      <w:pPr>
        <w:ind w:left="2216" w:hanging="216"/>
      </w:pPr>
      <w:rPr>
        <w:rFonts w:hint="default"/>
      </w:rPr>
    </w:lvl>
    <w:lvl w:ilvl="5" w:tplc="B55286AA">
      <w:numFmt w:val="bullet"/>
      <w:lvlText w:val="•"/>
      <w:lvlJc w:val="left"/>
      <w:pPr>
        <w:ind w:left="2710" w:hanging="216"/>
      </w:pPr>
      <w:rPr>
        <w:rFonts w:hint="default"/>
      </w:rPr>
    </w:lvl>
    <w:lvl w:ilvl="6" w:tplc="C7B049FC">
      <w:numFmt w:val="bullet"/>
      <w:lvlText w:val="•"/>
      <w:lvlJc w:val="left"/>
      <w:pPr>
        <w:ind w:left="3205" w:hanging="216"/>
      </w:pPr>
      <w:rPr>
        <w:rFonts w:hint="default"/>
      </w:rPr>
    </w:lvl>
    <w:lvl w:ilvl="7" w:tplc="A86A7728">
      <w:numFmt w:val="bullet"/>
      <w:lvlText w:val="•"/>
      <w:lvlJc w:val="left"/>
      <w:pPr>
        <w:ind w:left="3699" w:hanging="216"/>
      </w:pPr>
      <w:rPr>
        <w:rFonts w:hint="default"/>
      </w:rPr>
    </w:lvl>
    <w:lvl w:ilvl="8" w:tplc="B25E45B0">
      <w:numFmt w:val="bullet"/>
      <w:lvlText w:val="•"/>
      <w:lvlJc w:val="left"/>
      <w:pPr>
        <w:ind w:left="4193" w:hanging="216"/>
      </w:pPr>
      <w:rPr>
        <w:rFonts w:hint="default"/>
      </w:rPr>
    </w:lvl>
  </w:abstractNum>
  <w:abstractNum w:abstractNumId="1" w15:restartNumberingAfterBreak="0">
    <w:nsid w:val="62327579"/>
    <w:multiLevelType w:val="hybridMultilevel"/>
    <w:tmpl w:val="FE78F21A"/>
    <w:lvl w:ilvl="0" w:tplc="5734DF9E">
      <w:start w:val="1"/>
      <w:numFmt w:val="decimal"/>
      <w:lvlText w:val="%1."/>
      <w:lvlJc w:val="left"/>
      <w:pPr>
        <w:ind w:left="472" w:hanging="234"/>
      </w:pPr>
      <w:rPr>
        <w:rFonts w:ascii="Cambria" w:eastAsia="Cambria" w:hAnsi="Cambria" w:cs="Cambria" w:hint="default"/>
        <w:b/>
        <w:bCs/>
        <w:i w:val="0"/>
        <w:iCs w:val="0"/>
        <w:spacing w:val="-1"/>
        <w:w w:val="99"/>
        <w:sz w:val="20"/>
        <w:szCs w:val="20"/>
      </w:rPr>
    </w:lvl>
    <w:lvl w:ilvl="1" w:tplc="58B6B3BE">
      <w:numFmt w:val="bullet"/>
      <w:lvlText w:val="•"/>
      <w:lvlJc w:val="left"/>
      <w:pPr>
        <w:ind w:left="950" w:hanging="234"/>
      </w:pPr>
      <w:rPr>
        <w:rFonts w:hint="default"/>
      </w:rPr>
    </w:lvl>
    <w:lvl w:ilvl="2" w:tplc="27F6639C">
      <w:numFmt w:val="bullet"/>
      <w:lvlText w:val="•"/>
      <w:lvlJc w:val="left"/>
      <w:pPr>
        <w:ind w:left="1420" w:hanging="234"/>
      </w:pPr>
      <w:rPr>
        <w:rFonts w:hint="default"/>
      </w:rPr>
    </w:lvl>
    <w:lvl w:ilvl="3" w:tplc="AE58D57A">
      <w:numFmt w:val="bullet"/>
      <w:lvlText w:val="•"/>
      <w:lvlJc w:val="left"/>
      <w:pPr>
        <w:ind w:left="1890" w:hanging="234"/>
      </w:pPr>
      <w:rPr>
        <w:rFonts w:hint="default"/>
      </w:rPr>
    </w:lvl>
    <w:lvl w:ilvl="4" w:tplc="542EBB66">
      <w:numFmt w:val="bullet"/>
      <w:lvlText w:val="•"/>
      <w:lvlJc w:val="left"/>
      <w:pPr>
        <w:ind w:left="2360" w:hanging="234"/>
      </w:pPr>
      <w:rPr>
        <w:rFonts w:hint="default"/>
      </w:rPr>
    </w:lvl>
    <w:lvl w:ilvl="5" w:tplc="E87EBB76">
      <w:numFmt w:val="bullet"/>
      <w:lvlText w:val="•"/>
      <w:lvlJc w:val="left"/>
      <w:pPr>
        <w:ind w:left="2830" w:hanging="234"/>
      </w:pPr>
      <w:rPr>
        <w:rFonts w:hint="default"/>
      </w:rPr>
    </w:lvl>
    <w:lvl w:ilvl="6" w:tplc="4C2C9580">
      <w:numFmt w:val="bullet"/>
      <w:lvlText w:val="•"/>
      <w:lvlJc w:val="left"/>
      <w:pPr>
        <w:ind w:left="3301" w:hanging="234"/>
      </w:pPr>
      <w:rPr>
        <w:rFonts w:hint="default"/>
      </w:rPr>
    </w:lvl>
    <w:lvl w:ilvl="7" w:tplc="F68AA920">
      <w:numFmt w:val="bullet"/>
      <w:lvlText w:val="•"/>
      <w:lvlJc w:val="left"/>
      <w:pPr>
        <w:ind w:left="3771" w:hanging="234"/>
      </w:pPr>
      <w:rPr>
        <w:rFonts w:hint="default"/>
      </w:rPr>
    </w:lvl>
    <w:lvl w:ilvl="8" w:tplc="B80ACB20">
      <w:numFmt w:val="bullet"/>
      <w:lvlText w:val="•"/>
      <w:lvlJc w:val="left"/>
      <w:pPr>
        <w:ind w:left="4241" w:hanging="234"/>
      </w:pPr>
      <w:rPr>
        <w:rFonts w:hint="default"/>
      </w:rPr>
    </w:lvl>
  </w:abstractNum>
  <w:abstractNum w:abstractNumId="2" w15:restartNumberingAfterBreak="0">
    <w:nsid w:val="66A75934"/>
    <w:multiLevelType w:val="hybridMultilevel"/>
    <w:tmpl w:val="F80216C0"/>
    <w:lvl w:ilvl="0" w:tplc="0EBC8456">
      <w:start w:val="1"/>
      <w:numFmt w:val="upperRoman"/>
      <w:lvlText w:val="%1."/>
      <w:lvlJc w:val="left"/>
      <w:pPr>
        <w:ind w:left="2013" w:hanging="246"/>
        <w:jc w:val="right"/>
      </w:pPr>
      <w:rPr>
        <w:rFonts w:ascii="Cambria" w:eastAsia="Cambria" w:hAnsi="Cambria" w:cs="Cambria" w:hint="default"/>
        <w:b w:val="0"/>
        <w:bCs w:val="0"/>
        <w:i w:val="0"/>
        <w:iCs w:val="0"/>
        <w:spacing w:val="-1"/>
        <w:w w:val="99"/>
        <w:sz w:val="24"/>
        <w:szCs w:val="24"/>
      </w:rPr>
    </w:lvl>
    <w:lvl w:ilvl="1" w:tplc="5ABC3514">
      <w:numFmt w:val="bullet"/>
      <w:lvlText w:val="•"/>
      <w:lvlJc w:val="left"/>
      <w:pPr>
        <w:ind w:left="2336" w:hanging="246"/>
      </w:pPr>
      <w:rPr>
        <w:rFonts w:hint="default"/>
      </w:rPr>
    </w:lvl>
    <w:lvl w:ilvl="2" w:tplc="CFF8FD58">
      <w:numFmt w:val="bullet"/>
      <w:lvlText w:val="•"/>
      <w:lvlJc w:val="left"/>
      <w:pPr>
        <w:ind w:left="2652" w:hanging="246"/>
      </w:pPr>
      <w:rPr>
        <w:rFonts w:hint="default"/>
      </w:rPr>
    </w:lvl>
    <w:lvl w:ilvl="3" w:tplc="C4CC5B6C">
      <w:numFmt w:val="bullet"/>
      <w:lvlText w:val="•"/>
      <w:lvlJc w:val="left"/>
      <w:pPr>
        <w:ind w:left="2968" w:hanging="246"/>
      </w:pPr>
      <w:rPr>
        <w:rFonts w:hint="default"/>
      </w:rPr>
    </w:lvl>
    <w:lvl w:ilvl="4" w:tplc="BD0C0D10">
      <w:numFmt w:val="bullet"/>
      <w:lvlText w:val="•"/>
      <w:lvlJc w:val="left"/>
      <w:pPr>
        <w:ind w:left="3284" w:hanging="246"/>
      </w:pPr>
      <w:rPr>
        <w:rFonts w:hint="default"/>
      </w:rPr>
    </w:lvl>
    <w:lvl w:ilvl="5" w:tplc="648CDD4E">
      <w:numFmt w:val="bullet"/>
      <w:lvlText w:val="•"/>
      <w:lvlJc w:val="left"/>
      <w:pPr>
        <w:ind w:left="3600" w:hanging="246"/>
      </w:pPr>
      <w:rPr>
        <w:rFonts w:hint="default"/>
      </w:rPr>
    </w:lvl>
    <w:lvl w:ilvl="6" w:tplc="91ECA7CE">
      <w:numFmt w:val="bullet"/>
      <w:lvlText w:val="•"/>
      <w:lvlJc w:val="left"/>
      <w:pPr>
        <w:ind w:left="3917" w:hanging="246"/>
      </w:pPr>
      <w:rPr>
        <w:rFonts w:hint="default"/>
      </w:rPr>
    </w:lvl>
    <w:lvl w:ilvl="7" w:tplc="34F02D1A">
      <w:numFmt w:val="bullet"/>
      <w:lvlText w:val="•"/>
      <w:lvlJc w:val="left"/>
      <w:pPr>
        <w:ind w:left="4233" w:hanging="246"/>
      </w:pPr>
      <w:rPr>
        <w:rFonts w:hint="default"/>
      </w:rPr>
    </w:lvl>
    <w:lvl w:ilvl="8" w:tplc="C96A6372">
      <w:numFmt w:val="bullet"/>
      <w:lvlText w:val="•"/>
      <w:lvlJc w:val="left"/>
      <w:pPr>
        <w:ind w:left="4549" w:hanging="246"/>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7C"/>
    <w:rsid w:val="00001905"/>
    <w:rsid w:val="00050DC8"/>
    <w:rsid w:val="00062942"/>
    <w:rsid w:val="0008115A"/>
    <w:rsid w:val="000B5805"/>
    <w:rsid w:val="000D748E"/>
    <w:rsid w:val="000E087A"/>
    <w:rsid w:val="001129CB"/>
    <w:rsid w:val="001357DD"/>
    <w:rsid w:val="002205EF"/>
    <w:rsid w:val="0023075D"/>
    <w:rsid w:val="00260284"/>
    <w:rsid w:val="00262356"/>
    <w:rsid w:val="00264164"/>
    <w:rsid w:val="002A72DC"/>
    <w:rsid w:val="002F2FD5"/>
    <w:rsid w:val="002F5876"/>
    <w:rsid w:val="003262F3"/>
    <w:rsid w:val="00355B5D"/>
    <w:rsid w:val="003707B0"/>
    <w:rsid w:val="003D7400"/>
    <w:rsid w:val="003D7CE5"/>
    <w:rsid w:val="00473C6E"/>
    <w:rsid w:val="00493727"/>
    <w:rsid w:val="00496F53"/>
    <w:rsid w:val="00497099"/>
    <w:rsid w:val="004C2A6D"/>
    <w:rsid w:val="00590E53"/>
    <w:rsid w:val="00615844"/>
    <w:rsid w:val="00627EDD"/>
    <w:rsid w:val="00661AA8"/>
    <w:rsid w:val="006754F2"/>
    <w:rsid w:val="00675B36"/>
    <w:rsid w:val="006C2399"/>
    <w:rsid w:val="0079587F"/>
    <w:rsid w:val="007A3701"/>
    <w:rsid w:val="007A5276"/>
    <w:rsid w:val="007C3094"/>
    <w:rsid w:val="007C3766"/>
    <w:rsid w:val="00860A2D"/>
    <w:rsid w:val="008C0C22"/>
    <w:rsid w:val="008D6F52"/>
    <w:rsid w:val="00905C6E"/>
    <w:rsid w:val="00953641"/>
    <w:rsid w:val="009D16A2"/>
    <w:rsid w:val="009D5118"/>
    <w:rsid w:val="009E2229"/>
    <w:rsid w:val="009F1AD9"/>
    <w:rsid w:val="00A65880"/>
    <w:rsid w:val="00A72FDD"/>
    <w:rsid w:val="00B145D0"/>
    <w:rsid w:val="00B40AFA"/>
    <w:rsid w:val="00B53FD1"/>
    <w:rsid w:val="00B53FDC"/>
    <w:rsid w:val="00BD31EA"/>
    <w:rsid w:val="00BD3736"/>
    <w:rsid w:val="00BD4BD0"/>
    <w:rsid w:val="00BD7C85"/>
    <w:rsid w:val="00C00052"/>
    <w:rsid w:val="00C41D0E"/>
    <w:rsid w:val="00C47E84"/>
    <w:rsid w:val="00C52EEF"/>
    <w:rsid w:val="00CB389E"/>
    <w:rsid w:val="00CC0FCD"/>
    <w:rsid w:val="00CE534F"/>
    <w:rsid w:val="00CF1065"/>
    <w:rsid w:val="00D022F8"/>
    <w:rsid w:val="00D66D7C"/>
    <w:rsid w:val="00D8729A"/>
    <w:rsid w:val="00DA6148"/>
    <w:rsid w:val="00E03FAB"/>
    <w:rsid w:val="00E14331"/>
    <w:rsid w:val="00E204F3"/>
    <w:rsid w:val="00E2298B"/>
    <w:rsid w:val="00E76733"/>
    <w:rsid w:val="00EE188D"/>
    <w:rsid w:val="00EE547C"/>
    <w:rsid w:val="00F26E72"/>
    <w:rsid w:val="00F91354"/>
    <w:rsid w:val="00FD39DD"/>
    <w:rsid w:val="00FF4E99"/>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D0E7A"/>
  <w15:chartTrackingRefBased/>
  <w15:docId w15:val="{7A2BF6D5-626A-CB48-A450-86CCBAC5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534F"/>
    <w:pPr>
      <w:widowControl w:val="0"/>
      <w:autoSpaceDE w:val="0"/>
      <w:autoSpaceDN w:val="0"/>
      <w:spacing w:before="99"/>
      <w:ind w:left="1355"/>
      <w:outlineLvl w:val="0"/>
    </w:pPr>
    <w:rPr>
      <w:rFonts w:ascii="Cambria" w:eastAsia="Cambria" w:hAnsi="Cambria" w:cs="Cambria"/>
      <w:lang w:val="en-US"/>
    </w:rPr>
  </w:style>
  <w:style w:type="paragraph" w:styleId="Heading8">
    <w:name w:val="heading 8"/>
    <w:basedOn w:val="Normal"/>
    <w:next w:val="Normal"/>
    <w:link w:val="Heading8Char"/>
    <w:uiPriority w:val="9"/>
    <w:semiHidden/>
    <w:unhideWhenUsed/>
    <w:qFormat/>
    <w:rsid w:val="00C41D0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7E84"/>
    <w:pPr>
      <w:autoSpaceDE w:val="0"/>
      <w:autoSpaceDN w:val="0"/>
      <w:adjustRightInd w:val="0"/>
    </w:pPr>
    <w:rPr>
      <w:rFonts w:ascii="Times New Roman" w:hAnsi="Times New Roman" w:cs="Times New Roman"/>
      <w:color w:val="000000"/>
      <w:lang w:val="en-GB"/>
    </w:rPr>
  </w:style>
  <w:style w:type="paragraph" w:styleId="Header">
    <w:name w:val="header"/>
    <w:basedOn w:val="Normal"/>
    <w:link w:val="HeaderChar"/>
    <w:uiPriority w:val="99"/>
    <w:unhideWhenUsed/>
    <w:rsid w:val="002A72DC"/>
    <w:pPr>
      <w:tabs>
        <w:tab w:val="center" w:pos="4513"/>
        <w:tab w:val="right" w:pos="9026"/>
      </w:tabs>
    </w:pPr>
  </w:style>
  <w:style w:type="character" w:customStyle="1" w:styleId="HeaderChar">
    <w:name w:val="Header Char"/>
    <w:basedOn w:val="DefaultParagraphFont"/>
    <w:link w:val="Header"/>
    <w:uiPriority w:val="99"/>
    <w:rsid w:val="002A72DC"/>
  </w:style>
  <w:style w:type="paragraph" w:styleId="Footer">
    <w:name w:val="footer"/>
    <w:basedOn w:val="Normal"/>
    <w:link w:val="FooterChar"/>
    <w:uiPriority w:val="99"/>
    <w:unhideWhenUsed/>
    <w:rsid w:val="002A72DC"/>
    <w:pPr>
      <w:tabs>
        <w:tab w:val="center" w:pos="4513"/>
        <w:tab w:val="right" w:pos="9026"/>
      </w:tabs>
    </w:pPr>
  </w:style>
  <w:style w:type="character" w:customStyle="1" w:styleId="FooterChar">
    <w:name w:val="Footer Char"/>
    <w:basedOn w:val="DefaultParagraphFont"/>
    <w:link w:val="Footer"/>
    <w:uiPriority w:val="99"/>
    <w:rsid w:val="002A72DC"/>
  </w:style>
  <w:style w:type="character" w:styleId="Hyperlink">
    <w:name w:val="Hyperlink"/>
    <w:basedOn w:val="DefaultParagraphFont"/>
    <w:uiPriority w:val="99"/>
    <w:unhideWhenUsed/>
    <w:rsid w:val="00264164"/>
    <w:rPr>
      <w:color w:val="0563C1" w:themeColor="hyperlink"/>
      <w:u w:val="single"/>
    </w:rPr>
  </w:style>
  <w:style w:type="character" w:styleId="UnresolvedMention">
    <w:name w:val="Unresolved Mention"/>
    <w:basedOn w:val="DefaultParagraphFont"/>
    <w:uiPriority w:val="99"/>
    <w:semiHidden/>
    <w:unhideWhenUsed/>
    <w:rsid w:val="00264164"/>
    <w:rPr>
      <w:color w:val="605E5C"/>
      <w:shd w:val="clear" w:color="auto" w:fill="E1DFDD"/>
    </w:rPr>
  </w:style>
  <w:style w:type="character" w:customStyle="1" w:styleId="Heading1Char">
    <w:name w:val="Heading 1 Char"/>
    <w:basedOn w:val="DefaultParagraphFont"/>
    <w:link w:val="Heading1"/>
    <w:uiPriority w:val="9"/>
    <w:rsid w:val="00CE534F"/>
    <w:rPr>
      <w:rFonts w:ascii="Cambria" w:eastAsia="Cambria" w:hAnsi="Cambria" w:cs="Cambria"/>
      <w:lang w:val="en-US"/>
    </w:rPr>
  </w:style>
  <w:style w:type="paragraph" w:styleId="BodyText">
    <w:name w:val="Body Text"/>
    <w:basedOn w:val="Normal"/>
    <w:link w:val="BodyTextChar"/>
    <w:uiPriority w:val="1"/>
    <w:qFormat/>
    <w:rsid w:val="00CE534F"/>
    <w:pPr>
      <w:widowControl w:val="0"/>
      <w:autoSpaceDE w:val="0"/>
      <w:autoSpaceDN w:val="0"/>
    </w:pPr>
    <w:rPr>
      <w:rFonts w:ascii="Cambria" w:eastAsia="Cambria" w:hAnsi="Cambria" w:cs="Cambria"/>
      <w:lang w:val="en-US"/>
    </w:rPr>
  </w:style>
  <w:style w:type="character" w:customStyle="1" w:styleId="BodyTextChar">
    <w:name w:val="Body Text Char"/>
    <w:basedOn w:val="DefaultParagraphFont"/>
    <w:link w:val="BodyText"/>
    <w:uiPriority w:val="1"/>
    <w:rsid w:val="00CE534F"/>
    <w:rPr>
      <w:rFonts w:ascii="Cambria" w:eastAsia="Cambria" w:hAnsi="Cambria" w:cs="Cambria"/>
      <w:lang w:val="en-US"/>
    </w:rPr>
  </w:style>
  <w:style w:type="paragraph" w:styleId="Title">
    <w:name w:val="Title"/>
    <w:basedOn w:val="Normal"/>
    <w:link w:val="TitleChar"/>
    <w:uiPriority w:val="10"/>
    <w:qFormat/>
    <w:rsid w:val="00CE534F"/>
    <w:pPr>
      <w:widowControl w:val="0"/>
      <w:autoSpaceDE w:val="0"/>
      <w:autoSpaceDN w:val="0"/>
      <w:spacing w:before="74"/>
      <w:ind w:left="1065" w:right="1064"/>
      <w:jc w:val="center"/>
    </w:pPr>
    <w:rPr>
      <w:rFonts w:ascii="Cambria" w:eastAsia="Cambria" w:hAnsi="Cambria" w:cs="Cambria"/>
      <w:sz w:val="48"/>
      <w:szCs w:val="48"/>
      <w:lang w:val="en-US"/>
    </w:rPr>
  </w:style>
  <w:style w:type="character" w:customStyle="1" w:styleId="TitleChar">
    <w:name w:val="Title Char"/>
    <w:basedOn w:val="DefaultParagraphFont"/>
    <w:link w:val="Title"/>
    <w:uiPriority w:val="10"/>
    <w:rsid w:val="00CE534F"/>
    <w:rPr>
      <w:rFonts w:ascii="Cambria" w:eastAsia="Cambria" w:hAnsi="Cambria" w:cs="Cambria"/>
      <w:sz w:val="48"/>
      <w:szCs w:val="48"/>
      <w:lang w:val="en-US"/>
    </w:rPr>
  </w:style>
  <w:style w:type="paragraph" w:styleId="ListParagraph">
    <w:name w:val="List Paragraph"/>
    <w:basedOn w:val="Normal"/>
    <w:uiPriority w:val="1"/>
    <w:qFormat/>
    <w:rsid w:val="00CE534F"/>
    <w:pPr>
      <w:widowControl w:val="0"/>
      <w:autoSpaceDE w:val="0"/>
      <w:autoSpaceDN w:val="0"/>
      <w:ind w:left="238"/>
      <w:jc w:val="both"/>
    </w:pPr>
    <w:rPr>
      <w:rFonts w:ascii="Cambria" w:eastAsia="Cambria" w:hAnsi="Cambria" w:cs="Cambria"/>
      <w:sz w:val="22"/>
      <w:szCs w:val="22"/>
      <w:lang w:val="en-US"/>
    </w:rPr>
  </w:style>
  <w:style w:type="paragraph" w:customStyle="1" w:styleId="Author">
    <w:name w:val="Author"/>
    <w:uiPriority w:val="99"/>
    <w:rsid w:val="00BD31EA"/>
    <w:pPr>
      <w:spacing w:before="360" w:after="40"/>
      <w:jc w:val="center"/>
    </w:pPr>
    <w:rPr>
      <w:rFonts w:ascii="Times New Roman" w:eastAsia="SimSun" w:hAnsi="Times New Roman" w:cs="Times New Roman"/>
      <w:noProof/>
      <w:sz w:val="22"/>
      <w:szCs w:val="22"/>
      <w:lang w:val="en-US"/>
    </w:rPr>
  </w:style>
  <w:style w:type="paragraph" w:customStyle="1" w:styleId="Abstract">
    <w:name w:val="Abstract"/>
    <w:uiPriority w:val="99"/>
    <w:rsid w:val="00BD31EA"/>
    <w:pPr>
      <w:spacing w:after="200"/>
      <w:ind w:firstLine="272"/>
      <w:jc w:val="both"/>
    </w:pPr>
    <w:rPr>
      <w:rFonts w:ascii="Times New Roman" w:eastAsia="SimSun" w:hAnsi="Times New Roman" w:cs="Times New Roman"/>
      <w:b/>
      <w:bCs/>
      <w:sz w:val="18"/>
      <w:szCs w:val="18"/>
      <w:lang w:val="en-US"/>
    </w:rPr>
  </w:style>
  <w:style w:type="paragraph" w:customStyle="1" w:styleId="Keywords">
    <w:name w:val="Keywords"/>
    <w:basedOn w:val="Abstract"/>
    <w:uiPriority w:val="99"/>
    <w:rsid w:val="00BD31EA"/>
    <w:pPr>
      <w:spacing w:after="120"/>
      <w:ind w:firstLine="274"/>
    </w:pPr>
    <w:rPr>
      <w:i/>
    </w:rPr>
  </w:style>
  <w:style w:type="paragraph" w:styleId="NormalWeb">
    <w:name w:val="Normal (Web)"/>
    <w:basedOn w:val="Normal"/>
    <w:uiPriority w:val="99"/>
    <w:unhideWhenUsed/>
    <w:rsid w:val="00BD31EA"/>
    <w:pPr>
      <w:spacing w:before="100" w:beforeAutospacing="1" w:after="100" w:afterAutospacing="1"/>
    </w:pPr>
    <w:rPr>
      <w:rFonts w:ascii="Times New Roman" w:eastAsia="Times New Roman" w:hAnsi="Times New Roman" w:cs="Times New Roman"/>
      <w:lang w:val="en-US"/>
    </w:rPr>
  </w:style>
  <w:style w:type="character" w:customStyle="1" w:styleId="Heading8Char">
    <w:name w:val="Heading 8 Char"/>
    <w:basedOn w:val="DefaultParagraphFont"/>
    <w:link w:val="Heading8"/>
    <w:uiPriority w:val="9"/>
    <w:semiHidden/>
    <w:rsid w:val="00C41D0E"/>
    <w:rPr>
      <w:rFonts w:asciiTheme="majorHAnsi" w:eastAsiaTheme="majorEastAsia" w:hAnsiTheme="majorHAnsi" w:cstheme="majorBidi"/>
      <w:color w:val="272727" w:themeColor="text1" w:themeTint="D8"/>
      <w:sz w:val="21"/>
      <w:szCs w:val="21"/>
    </w:rPr>
  </w:style>
  <w:style w:type="table" w:customStyle="1" w:styleId="TableNormal1">
    <w:name w:val="Table Normal1"/>
    <w:uiPriority w:val="2"/>
    <w:semiHidden/>
    <w:unhideWhenUsed/>
    <w:qFormat/>
    <w:rsid w:val="00BD373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D3736"/>
    <w:pPr>
      <w:widowControl w:val="0"/>
      <w:autoSpaceDE w:val="0"/>
      <w:autoSpaceDN w:val="0"/>
      <w:ind w:left="102"/>
    </w:pPr>
    <w:rPr>
      <w:rFonts w:ascii="Times New Roman" w:eastAsia="Times New Roman" w:hAnsi="Times New Roman" w:cs="Times New Roman"/>
      <w:sz w:val="22"/>
      <w:szCs w:val="22"/>
      <w:lang w:val="en-US"/>
    </w:rPr>
  </w:style>
  <w:style w:type="character" w:styleId="PageNumber">
    <w:name w:val="page number"/>
    <w:basedOn w:val="DefaultParagraphFont"/>
    <w:uiPriority w:val="99"/>
    <w:semiHidden/>
    <w:unhideWhenUsed/>
    <w:rsid w:val="00355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70884">
      <w:bodyDiv w:val="1"/>
      <w:marLeft w:val="0"/>
      <w:marRight w:val="0"/>
      <w:marTop w:val="0"/>
      <w:marBottom w:val="0"/>
      <w:divBdr>
        <w:top w:val="none" w:sz="0" w:space="0" w:color="auto"/>
        <w:left w:val="none" w:sz="0" w:space="0" w:color="auto"/>
        <w:bottom w:val="none" w:sz="0" w:space="0" w:color="auto"/>
        <w:right w:val="none" w:sz="0" w:space="0" w:color="auto"/>
      </w:divBdr>
    </w:div>
    <w:div w:id="728504035">
      <w:bodyDiv w:val="1"/>
      <w:marLeft w:val="0"/>
      <w:marRight w:val="0"/>
      <w:marTop w:val="0"/>
      <w:marBottom w:val="0"/>
      <w:divBdr>
        <w:top w:val="none" w:sz="0" w:space="0" w:color="auto"/>
        <w:left w:val="none" w:sz="0" w:space="0" w:color="auto"/>
        <w:bottom w:val="none" w:sz="0" w:space="0" w:color="auto"/>
        <w:right w:val="none" w:sz="0" w:space="0" w:color="auto"/>
      </w:divBdr>
    </w:div>
    <w:div w:id="1636833634">
      <w:bodyDiv w:val="1"/>
      <w:marLeft w:val="0"/>
      <w:marRight w:val="0"/>
      <w:marTop w:val="0"/>
      <w:marBottom w:val="0"/>
      <w:divBdr>
        <w:top w:val="none" w:sz="0" w:space="0" w:color="auto"/>
        <w:left w:val="none" w:sz="0" w:space="0" w:color="auto"/>
        <w:bottom w:val="none" w:sz="0" w:space="0" w:color="auto"/>
        <w:right w:val="none" w:sz="0" w:space="0" w:color="auto"/>
      </w:divBdr>
    </w:div>
    <w:div w:id="192518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manuela.cepolina@iit.it" TargetMode="External"/><Relationship Id="rId18" Type="http://schemas.openxmlformats.org/officeDocument/2006/relationships/hyperlink" Target="mailto:harmati@iit.bme.hu" TargetMode="External"/><Relationship Id="rId26" Type="http://schemas.openxmlformats.org/officeDocument/2006/relationships/hyperlink" Target="mailto:khoale0316@gmail.com" TargetMode="External"/><Relationship Id="rId39" Type="http://schemas.openxmlformats.org/officeDocument/2006/relationships/hyperlink" Target="mailto:Yonas.Tadesse@utdallas.edu" TargetMode="External"/><Relationship Id="rId21" Type="http://schemas.openxmlformats.org/officeDocument/2006/relationships/hyperlink" Target="mailto:martin.dekan@stuba.sk" TargetMode="External"/><Relationship Id="rId34" Type="http://schemas.openxmlformats.org/officeDocument/2006/relationships/footer" Target="footer3.xml"/><Relationship Id="rId42" Type="http://schemas.openxmlformats.org/officeDocument/2006/relationships/hyperlink" Target="mailto:andrej.babinec@stuba.sk" TargetMode="External"/><Relationship Id="rId47" Type="http://schemas.openxmlformats.org/officeDocument/2006/relationships/hyperlink" Target="https://journals.sagepub.com/doi/10.5772/7251?icid=int.sj-full-text.similar-articles.1"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Yonas.Tadesse@utdallas.edu" TargetMode="External"/><Relationship Id="rId29" Type="http://schemas.openxmlformats.org/officeDocument/2006/relationships/hyperlink" Target="mailto:gabbas@flash.net" TargetMode="External"/><Relationship Id="rId11" Type="http://schemas.openxmlformats.org/officeDocument/2006/relationships/image" Target="media/image4.png"/><Relationship Id="rId24" Type="http://schemas.openxmlformats.org/officeDocument/2006/relationships/hyperlink" Target="mailto:Irfan.Zobayed@utdallas.edu" TargetMode="External"/><Relationship Id="rId32" Type="http://schemas.openxmlformats.org/officeDocument/2006/relationships/footer" Target="footer2.xml"/><Relationship Id="rId37" Type="http://schemas.openxmlformats.org/officeDocument/2006/relationships/hyperlink" Target="mailto:sxm200036@utdallas.edu" TargetMode="External"/><Relationship Id="rId40" Type="http://schemas.openxmlformats.org/officeDocument/2006/relationships/image" Target="media/image7.emf"/><Relationship Id="rId45" Type="http://schemas.openxmlformats.org/officeDocument/2006/relationships/hyperlink" Target="mailto:kachhiadivyang@gmail.com" TargetMode="External"/><Relationship Id="rId5" Type="http://schemas.openxmlformats.org/officeDocument/2006/relationships/webSettings" Target="webSettings.xml"/><Relationship Id="rId15" Type="http://schemas.openxmlformats.org/officeDocument/2006/relationships/hyperlink" Target="mailto:yvan.baudoin@ici-belgium.be" TargetMode="External"/><Relationship Id="rId23" Type="http://schemas.openxmlformats.org/officeDocument/2006/relationships/hyperlink" Target="mailto:YangXia@UHCL.edu" TargetMode="External"/><Relationship Id="rId28" Type="http://schemas.openxmlformats.org/officeDocument/2006/relationships/hyperlink" Target="mailto:kachhiadivyang@gmail.com" TargetMode="External"/><Relationship Id="rId36" Type="http://schemas.openxmlformats.org/officeDocument/2006/relationships/image" Target="media/image6.jpeg"/><Relationship Id="rId49" Type="http://schemas.openxmlformats.org/officeDocument/2006/relationships/hyperlink" Target="mailto:smmusa@pvamu.edu" TargetMode="External"/><Relationship Id="rId10" Type="http://schemas.openxmlformats.org/officeDocument/2006/relationships/image" Target="media/image3.jpg"/><Relationship Id="rId19" Type="http://schemas.openxmlformats.org/officeDocument/2006/relationships/hyperlink" Target="mailto:adam.sojka@stuba.sk" TargetMode="External"/><Relationship Id="rId31" Type="http://schemas.openxmlformats.org/officeDocument/2006/relationships/footer" Target="footer1.xml"/><Relationship Id="rId44" Type="http://schemas.openxmlformats.org/officeDocument/2006/relationships/hyperlink" Target="mailto:mikolaj.zarzycki@piap.lukasiewicz.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geert.decubber@rma.ac.be" TargetMode="External"/><Relationship Id="rId22" Type="http://schemas.openxmlformats.org/officeDocument/2006/relationships/hyperlink" Target="mailto:mikolaj.zarzycki@piap.lukasiewicz.gov.pl" TargetMode="External"/><Relationship Id="rId27" Type="http://schemas.openxmlformats.org/officeDocument/2006/relationships/hyperlink" Target="mailto:harmati@iit.bme.hu" TargetMode="External"/><Relationship Id="rId30" Type="http://schemas.openxmlformats.org/officeDocument/2006/relationships/hyperlink" Target="mailto:smmusa@pvamu.edu" TargetMode="External"/><Relationship Id="rId35" Type="http://schemas.openxmlformats.org/officeDocument/2006/relationships/image" Target="media/image5.png"/><Relationship Id="rId43" Type="http://schemas.openxmlformats.org/officeDocument/2006/relationships/hyperlink" Target="mailto:martin.dekan@stuba.sk" TargetMode="External"/><Relationship Id="rId48" Type="http://schemas.openxmlformats.org/officeDocument/2006/relationships/image" Target="media/image9.emf"/><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patfordemining@gmail.com" TargetMode="External"/><Relationship Id="rId17" Type="http://schemas.openxmlformats.org/officeDocument/2006/relationships/hyperlink" Target="mailto:Yonas.Tadesse@utdallas.edu" TargetMode="External"/><Relationship Id="rId25" Type="http://schemas.openxmlformats.org/officeDocument/2006/relationships/hyperlink" Target="mailto:FadimiroyeP9469@UHCL.edu" TargetMode="External"/><Relationship Id="rId33" Type="http://schemas.openxmlformats.org/officeDocument/2006/relationships/header" Target="header1.xml"/><Relationship Id="rId38" Type="http://schemas.openxmlformats.org/officeDocument/2006/relationships/hyperlink" Target="mailto:Yonas.Tadesse@utdallas.edu" TargetMode="External"/><Relationship Id="rId46" Type="http://schemas.openxmlformats.org/officeDocument/2006/relationships/hyperlink" Target="https://journals.sagepub.com/doi/10.5772/7251?icid=int.sj-full-text.similar-articles.1" TargetMode="External"/><Relationship Id="rId20" Type="http://schemas.openxmlformats.org/officeDocument/2006/relationships/hyperlink" Target="mailto:andrej.babinec@stuba.sk" TargetMode="External"/><Relationship Id="rId41"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52E6E-BE0C-4821-8961-2D2C9E94A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17</Pages>
  <Words>5697</Words>
  <Characters>32477</Characters>
  <Application>Microsoft Office Word</Application>
  <DocSecurity>0</DocSecurity>
  <Lines>270</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Zafar Taqvi</dc:creator>
  <cp:keywords/>
  <dc:description/>
  <cp:lastModifiedBy>Zafar Taqvi</cp:lastModifiedBy>
  <cp:revision>13</cp:revision>
  <cp:lastPrinted>2021-10-07T23:06:00Z</cp:lastPrinted>
  <dcterms:created xsi:type="dcterms:W3CDTF">2021-10-05T01:15:00Z</dcterms:created>
  <dcterms:modified xsi:type="dcterms:W3CDTF">2021-10-08T02:02:00Z</dcterms:modified>
</cp:coreProperties>
</file>