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2E" w:rsidRPr="00662663" w:rsidRDefault="006424E6" w:rsidP="00B95765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fr-BE"/>
        </w:rPr>
        <w:drawing>
          <wp:inline distT="0" distB="0" distL="0" distR="0" wp14:anchorId="6D712286" wp14:editId="10F96AD1">
            <wp:extent cx="707390" cy="670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 w:rsidR="00D25BBE">
        <w:rPr>
          <w:b/>
          <w:sz w:val="44"/>
          <w:szCs w:val="44"/>
          <w:u w:val="single"/>
        </w:rPr>
        <w:t>F</w:t>
      </w:r>
      <w:r w:rsidR="00662663" w:rsidRPr="00662663">
        <w:rPr>
          <w:b/>
          <w:sz w:val="44"/>
          <w:szCs w:val="44"/>
          <w:u w:val="single"/>
        </w:rPr>
        <w:t>ormations CBRN pour urgentistes</w:t>
      </w:r>
      <w:r w:rsidR="00D25BBE">
        <w:rPr>
          <w:b/>
          <w:sz w:val="44"/>
          <w:szCs w:val="44"/>
          <w:u w:val="single"/>
        </w:rPr>
        <w:t xml:space="preserve"> en 2019</w:t>
      </w:r>
      <w:r>
        <w:rPr>
          <w:sz w:val="44"/>
          <w:szCs w:val="44"/>
        </w:rPr>
        <w:t xml:space="preserve"> </w:t>
      </w:r>
      <w:r>
        <w:rPr>
          <w:b/>
          <w:noProof/>
          <w:sz w:val="44"/>
          <w:szCs w:val="44"/>
          <w:u w:val="single"/>
          <w:lang w:eastAsia="fr-BE"/>
        </w:rPr>
        <w:drawing>
          <wp:inline distT="0" distB="0" distL="0" distR="0" wp14:anchorId="09916CAB" wp14:editId="79D22EB7">
            <wp:extent cx="743585" cy="7315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:rsidR="00B95765" w:rsidRPr="006424E6" w:rsidRDefault="00B95765" w:rsidP="00B95765">
      <w:pPr>
        <w:jc w:val="center"/>
        <w:rPr>
          <w:sz w:val="40"/>
          <w:szCs w:val="40"/>
          <w:u w:val="single"/>
        </w:rPr>
      </w:pPr>
    </w:p>
    <w:p w:rsidR="00D25BBE" w:rsidRDefault="00D25BBE" w:rsidP="00AD6A2E">
      <w:pPr>
        <w:spacing w:after="0"/>
        <w:rPr>
          <w:noProof/>
        </w:rPr>
      </w:pPr>
      <w:r>
        <w:rPr>
          <w:noProof/>
        </w:rPr>
        <w:t>L’Institut International CBRNE a le plaisir de vous communiquer les dates de cours CBRN pour urgentistes en 2019 :</w:t>
      </w:r>
    </w:p>
    <w:p w:rsidR="00D25BBE" w:rsidRDefault="00D25BBE" w:rsidP="00AD6A2E">
      <w:pPr>
        <w:spacing w:after="0"/>
        <w:rPr>
          <w:noProof/>
        </w:rPr>
      </w:pPr>
    </w:p>
    <w:p w:rsidR="00D25BBE" w:rsidRDefault="00D25BBE" w:rsidP="00D25BBE">
      <w:pPr>
        <w:spacing w:after="0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6424E6">
        <w:rPr>
          <w:b/>
          <w:noProof/>
          <w:u w:val="single"/>
        </w:rPr>
        <w:t>Niv 2</w:t>
      </w:r>
      <w:r>
        <w:rPr>
          <w:noProof/>
        </w:rPr>
        <w:t> : 11 Mar, 29 Avr, 27 Mai, 01 Aou, 09 Sep, 18 Nov et 09 Dec</w:t>
      </w:r>
    </w:p>
    <w:p w:rsidR="00D25BBE" w:rsidRDefault="00D25BBE" w:rsidP="00D25BBE">
      <w:pPr>
        <w:spacing w:after="0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6424E6">
        <w:rPr>
          <w:b/>
          <w:noProof/>
          <w:u w:val="single"/>
        </w:rPr>
        <w:t>Niv 3</w:t>
      </w:r>
      <w:r>
        <w:rPr>
          <w:noProof/>
        </w:rPr>
        <w:t xml:space="preserve"> : 25-27 Mar ; 17-19 Jun ; 14-16 Oct</w:t>
      </w:r>
    </w:p>
    <w:p w:rsidR="00D25BBE" w:rsidRDefault="00D25BBE" w:rsidP="00D25BBE">
      <w:pPr>
        <w:spacing w:after="0"/>
        <w:rPr>
          <w:noProof/>
        </w:rPr>
      </w:pPr>
    </w:p>
    <w:p w:rsidR="00D25BBE" w:rsidRDefault="00D25BBE" w:rsidP="00D25BBE">
      <w:pPr>
        <w:spacing w:after="0"/>
        <w:rPr>
          <w:noProof/>
        </w:rPr>
      </w:pPr>
      <w:r w:rsidRPr="00D25BBE">
        <w:rPr>
          <w:b/>
          <w:noProof/>
          <w:u w:val="single"/>
        </w:rPr>
        <w:t>Concept</w:t>
      </w:r>
      <w:r>
        <w:rPr>
          <w:noProof/>
        </w:rPr>
        <w:t xml:space="preserve"> : chaque cours est effectif à partir de 10 inscriptions Min et 15 Max ; les candidats s’inscrivent pour 3 cours en donnant leurs priorités ; dès que le quota Min est atteint, les intéressés sont prévenus ; le paiement (200€ Niv 2 et 600€ Niv 3 (-25% AFIU)) fera office de  confirmation de l’inscription. </w:t>
      </w:r>
    </w:p>
    <w:p w:rsidR="00D25BBE" w:rsidRDefault="00D25BBE" w:rsidP="00D25BBE">
      <w:pPr>
        <w:spacing w:after="0"/>
        <w:rPr>
          <w:noProof/>
        </w:rPr>
      </w:pPr>
      <w:r>
        <w:rPr>
          <w:noProof/>
        </w:rPr>
        <w:t>Le Niv 2 reste un pré-requis au Niv 3.</w:t>
      </w:r>
    </w:p>
    <w:p w:rsidR="00AD6A2E" w:rsidRDefault="00D25BBE" w:rsidP="00D25BBE">
      <w:pPr>
        <w:spacing w:after="0"/>
        <w:rPr>
          <w:noProof/>
        </w:rPr>
      </w:pPr>
      <w:r>
        <w:rPr>
          <w:noProof/>
        </w:rPr>
        <w:t>A l’instar de l’AFIU, les entités tels qu’hôpitaux ou universités peuvent</w:t>
      </w:r>
      <w:r w:rsidR="006424E6">
        <w:rPr>
          <w:noProof/>
        </w:rPr>
        <w:t xml:space="preserve"> </w:t>
      </w:r>
      <w:r>
        <w:rPr>
          <w:noProof/>
        </w:rPr>
        <w:t>devenir membres de l’ICI et donc obtenir une réduction (25%) pour leurs  membres (Contact : Mr DUBUCQ)</w:t>
      </w:r>
    </w:p>
    <w:p w:rsidR="00403053" w:rsidRPr="00E93D34" w:rsidRDefault="00403053" w:rsidP="00D25BBE">
      <w:pPr>
        <w:spacing w:after="0"/>
        <w:rPr>
          <w:b/>
        </w:rPr>
      </w:pPr>
    </w:p>
    <w:p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7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8" w:history="1">
        <w:r w:rsidR="003B2305" w:rsidRPr="004A27DE">
          <w:rPr>
            <w:rStyle w:val="Lienhypertexte"/>
            <w:sz w:val="20"/>
            <w:szCs w:val="20"/>
          </w:rPr>
          <w:t>info@ici-belgium.be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r w:rsidR="00D25BBE">
        <w:rPr>
          <w:b/>
          <w:sz w:val="20"/>
          <w:szCs w:val="20"/>
        </w:rPr>
        <w:t>sur</w:t>
      </w:r>
      <w:r w:rsidR="00D25BBE" w:rsidRPr="00A95728">
        <w:rPr>
          <w:b/>
          <w:sz w:val="20"/>
          <w:szCs w:val="20"/>
        </w:rPr>
        <w:t xml:space="preserve"> :</w:t>
      </w:r>
    </w:p>
    <w:p w:rsidR="00670A2E" w:rsidRPr="003B2305" w:rsidRDefault="00D25BB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r w:rsidRPr="003B2305">
        <w:rPr>
          <w:b/>
          <w:sz w:val="20"/>
          <w:szCs w:val="20"/>
        </w:rPr>
        <w:t>IBAN :</w:t>
      </w:r>
      <w:r w:rsidR="00670A2E" w:rsidRPr="003B2305">
        <w:rPr>
          <w:b/>
          <w:sz w:val="20"/>
          <w:szCs w:val="20"/>
        </w:rPr>
        <w:t xml:space="preserve"> </w:t>
      </w:r>
      <w:r w:rsidR="00670A2E" w:rsidRPr="003B2305">
        <w:rPr>
          <w:b/>
          <w:color w:val="101010"/>
          <w:sz w:val="20"/>
          <w:szCs w:val="20"/>
        </w:rPr>
        <w:t xml:space="preserve">BE07 0688 9820 </w:t>
      </w:r>
      <w:r w:rsidR="00117C12" w:rsidRPr="003B2305">
        <w:rPr>
          <w:b/>
          <w:color w:val="101010"/>
          <w:sz w:val="20"/>
          <w:szCs w:val="20"/>
        </w:rPr>
        <w:t xml:space="preserve">4566 </w:t>
      </w:r>
      <w:r w:rsidR="00403053" w:rsidRPr="003B2305">
        <w:rPr>
          <w:b/>
          <w:color w:val="101010"/>
          <w:sz w:val="20"/>
          <w:szCs w:val="20"/>
        </w:rPr>
        <w:t>BIC :</w:t>
      </w:r>
      <w:r w:rsidR="00670A2E" w:rsidRPr="003B2305">
        <w:rPr>
          <w:b/>
          <w:color w:val="101010"/>
          <w:sz w:val="20"/>
          <w:szCs w:val="20"/>
        </w:rPr>
        <w:t xml:space="preserve"> </w:t>
      </w:r>
      <w:r w:rsidR="00670A2E" w:rsidRPr="003B2305">
        <w:rPr>
          <w:b/>
          <w:sz w:val="20"/>
          <w:szCs w:val="20"/>
        </w:rPr>
        <w:t>GKCCBEBB</w:t>
      </w:r>
      <w:r w:rsidR="00670A2E"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:rsidTr="00336C24">
        <w:trPr>
          <w:jc w:val="center"/>
        </w:trPr>
        <w:tc>
          <w:tcPr>
            <w:tcW w:w="4503" w:type="dxa"/>
          </w:tcPr>
          <w:p w:rsidR="00336C24" w:rsidRPr="008C7E99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8C7E99">
              <w:rPr>
                <w:b/>
                <w:color w:val="632423" w:themeColor="accent2" w:themeShade="80"/>
                <w:lang w:val="en-US"/>
              </w:rPr>
              <w:t>Yves DUBUCQ</w:t>
            </w:r>
          </w:p>
          <w:p w:rsidR="00336C24" w:rsidRPr="008C7E99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8C7E99">
              <w:rPr>
                <w:b/>
                <w:color w:val="632423" w:themeColor="accent2" w:themeShade="80"/>
                <w:lang w:val="en-US"/>
              </w:rPr>
              <w:t>Managing Director</w:t>
            </w:r>
          </w:p>
          <w:p w:rsidR="00336C24" w:rsidRPr="00336C24" w:rsidRDefault="00336C24" w:rsidP="00336C24">
            <w:pPr>
              <w:spacing w:after="0" w:line="240" w:lineRule="auto"/>
              <w:rPr>
                <w:color w:val="632423" w:themeColor="accent2" w:themeShade="80"/>
                <w:lang w:val="de-DE"/>
              </w:rPr>
            </w:pPr>
            <w:r w:rsidRPr="00336C24">
              <w:rPr>
                <w:color w:val="632423" w:themeColor="accent2" w:themeShade="80"/>
                <w:lang w:val="de-DE"/>
              </w:rPr>
              <w:t>GSM: +32(0) 479/893742</w:t>
            </w:r>
          </w:p>
          <w:p w:rsidR="00336C24" w:rsidRPr="00336C24" w:rsidRDefault="00336C24" w:rsidP="00336C24">
            <w:pPr>
              <w:spacing w:after="0" w:line="240" w:lineRule="auto"/>
              <w:rPr>
                <w:color w:val="632423" w:themeColor="accent2" w:themeShade="80"/>
                <w:lang w:val="de-DE"/>
              </w:rPr>
            </w:pPr>
            <w:r w:rsidRPr="00336C24">
              <w:rPr>
                <w:color w:val="632423" w:themeColor="accent2" w:themeShade="80"/>
                <w:lang w:val="de-DE"/>
              </w:rPr>
              <w:t>Fax: +32 (0) 71/810635</w:t>
            </w:r>
          </w:p>
          <w:p w:rsidR="00336C24" w:rsidRPr="00336C24" w:rsidRDefault="00F4551B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9" w:history="1">
              <w:r w:rsidR="00336C24" w:rsidRPr="00336C24">
                <w:rPr>
                  <w:rStyle w:val="Lienhypertexte"/>
                  <w:lang w:val="de-DE"/>
                </w:rPr>
                <w:t>yves.dubucq@ici-belgium.be</w:t>
              </w:r>
            </w:hyperlink>
          </w:p>
          <w:p w:rsidR="00336C24" w:rsidRPr="008C7E99" w:rsidRDefault="00F4551B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10" w:history="1">
              <w:r w:rsidR="00336C24" w:rsidRPr="008C7E99">
                <w:rPr>
                  <w:rStyle w:val="Lienhypertexte"/>
                  <w:lang w:val="de-DE"/>
                </w:rPr>
                <w:t>info@ici-belgium.be</w:t>
              </w:r>
            </w:hyperlink>
          </w:p>
          <w:p w:rsidR="00336C24" w:rsidRPr="008C7E99" w:rsidRDefault="00F4551B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11" w:history="1">
              <w:r w:rsidR="00336C24" w:rsidRPr="008C7E99">
                <w:rPr>
                  <w:rStyle w:val="Lienhypertexte"/>
                  <w:lang w:val="de-DE"/>
                </w:rPr>
                <w:t>www.ici-belgium.be</w:t>
              </w:r>
            </w:hyperlink>
          </w:p>
        </w:tc>
        <w:tc>
          <w:tcPr>
            <w:tcW w:w="3685" w:type="dxa"/>
          </w:tcPr>
          <w:p w:rsidR="00CE1D40" w:rsidRPr="008C7E99" w:rsidRDefault="00CE1D40" w:rsidP="00CE1D40">
            <w:pPr>
              <w:spacing w:after="0" w:line="240" w:lineRule="auto"/>
              <w:jc w:val="center"/>
              <w:rPr>
                <w:b/>
                <w:noProof/>
                <w:lang w:val="de-DE" w:eastAsia="fr-BE"/>
              </w:rPr>
            </w:pPr>
          </w:p>
          <w:p w:rsidR="00336C24" w:rsidRDefault="00CE1D40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drawing>
                <wp:inline distT="0" distB="0" distL="0" distR="0" wp14:anchorId="47FCA75C" wp14:editId="73316468">
                  <wp:extent cx="961390" cy="758825"/>
                  <wp:effectExtent l="0" t="0" r="0" b="31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:rsidTr="00336C24">
        <w:trPr>
          <w:jc w:val="center"/>
        </w:trPr>
        <w:tc>
          <w:tcPr>
            <w:tcW w:w="4503" w:type="dxa"/>
          </w:tcPr>
          <w:p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:rsidR="008C7E99" w:rsidRDefault="008C7E99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Vice-président AFIU-</w:t>
            </w:r>
            <w:r w:rsidR="00F4551B">
              <w:rPr>
                <w:b/>
                <w:color w:val="632423" w:themeColor="accent2" w:themeShade="80"/>
              </w:rPr>
              <w:t>ASBL</w:t>
            </w:r>
            <w:bookmarkStart w:id="0" w:name="_GoBack"/>
            <w:bookmarkEnd w:id="0"/>
            <w:r>
              <w:rPr>
                <w:b/>
                <w:color w:val="632423" w:themeColor="accent2" w:themeShade="80"/>
              </w:rPr>
              <w:t xml:space="preserve"> </w:t>
            </w:r>
          </w:p>
          <w:p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  <w:r w:rsidR="008C7E99">
              <w:rPr>
                <w:b/>
                <w:color w:val="632423" w:themeColor="accent2" w:themeShade="80"/>
              </w:rPr>
              <w:t xml:space="preserve"> CHR HUY</w:t>
            </w:r>
          </w:p>
          <w:p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</w:t>
            </w:r>
            <w:r w:rsidR="008C7E99">
              <w:rPr>
                <w:b/>
                <w:color w:val="632423" w:themeColor="accent2" w:themeShade="80"/>
              </w:rPr>
              <w:t>P.U.H</w:t>
            </w:r>
            <w:r w:rsidRPr="00343D33">
              <w:rPr>
                <w:b/>
                <w:color w:val="632423" w:themeColor="accent2" w:themeShade="80"/>
              </w:rPr>
              <w:t xml:space="preserve"> </w:t>
            </w:r>
          </w:p>
          <w:p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:rsidR="008C7E99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E-Mail : </w:t>
            </w:r>
            <w:hyperlink r:id="rId13" w:history="1">
              <w:r w:rsidR="008C7E99" w:rsidRPr="0016721D">
                <w:rPr>
                  <w:rStyle w:val="Lienhypertexte"/>
                  <w:b/>
                </w:rPr>
                <w:t>info@afiu.be</w:t>
              </w:r>
            </w:hyperlink>
          </w:p>
          <w:p w:rsidR="00670A2E" w:rsidRPr="00343D33" w:rsidRDefault="008C7E99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4" w:history="1">
              <w:r w:rsidR="00343D33" w:rsidRPr="00343D33">
                <w:rPr>
                  <w:rStyle w:val="Lienhypertexte"/>
                </w:rPr>
                <w:t>sebastien.sohet@chrh.be</w:t>
              </w:r>
            </w:hyperlink>
          </w:p>
          <w:p w:rsidR="00343D33" w:rsidRPr="00343D33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:rsidR="00CE1D40" w:rsidRDefault="00CE1D40" w:rsidP="00CE1D40">
            <w:pPr>
              <w:spacing w:after="0" w:line="240" w:lineRule="auto"/>
              <w:jc w:val="center"/>
            </w:pPr>
          </w:p>
          <w:p w:rsidR="00670A2E" w:rsidRPr="00571DBD" w:rsidRDefault="00CE1D40" w:rsidP="00CE1D40">
            <w:pPr>
              <w:spacing w:after="0" w:line="240" w:lineRule="auto"/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2DB4E64" wp14:editId="56674A2B">
                  <wp:extent cx="1261745" cy="12439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F4551B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 Sart-Dames-Avelines, 8A</w:t>
            </w:r>
          </w:p>
          <w:p w:rsidR="00670A2E" w:rsidRDefault="00670A2E" w:rsidP="00670A2E">
            <w:pPr>
              <w:spacing w:after="0" w:line="240" w:lineRule="auto"/>
            </w:pPr>
            <w:r>
              <w:t>B 6210 Les Bons Villers (Frasnes-lez-Gosselies), Belgium</w:t>
            </w:r>
          </w:p>
          <w:p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>T</w:t>
            </w:r>
            <w:r w:rsidRPr="00AD6A2E">
              <w:rPr>
                <w:color w:val="000000" w:themeColor="text1"/>
                <w:lang w:val="de-DE"/>
              </w:rPr>
              <w:t xml:space="preserve"> + 32 71820840/</w:t>
            </w:r>
            <w:r w:rsidRPr="00AD6A2E">
              <w:rPr>
                <w:b/>
                <w:color w:val="000000" w:themeColor="text1"/>
                <w:lang w:val="de-DE"/>
              </w:rPr>
              <w:t>Fax</w:t>
            </w:r>
            <w:r w:rsidRPr="00AD6A2E">
              <w:rPr>
                <w:color w:val="000000" w:themeColor="text1"/>
                <w:lang w:val="de-DE"/>
              </w:rPr>
              <w:t xml:space="preserve"> : </w:t>
            </w:r>
            <w:r w:rsidRPr="00571DBD">
              <w:rPr>
                <w:color w:val="000000" w:themeColor="text1"/>
                <w:lang w:val="de-DE"/>
              </w:rPr>
              <w:t xml:space="preserve">+32 (0) 71/810635 </w:t>
            </w: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6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:rsidR="00F4551B" w:rsidRDefault="00F4551B" w:rsidP="00670A2E">
      <w:pPr>
        <w:tabs>
          <w:tab w:val="left" w:pos="3180"/>
        </w:tabs>
        <w:rPr>
          <w:sz w:val="24"/>
          <w:szCs w:val="24"/>
          <w:lang w:val="de-DE"/>
        </w:rPr>
      </w:pPr>
    </w:p>
    <w:p w:rsidR="00403053" w:rsidRPr="00F4551B" w:rsidRDefault="00403053" w:rsidP="00670A2E">
      <w:pPr>
        <w:pStyle w:val="NormalWeb"/>
        <w:spacing w:before="0" w:beforeAutospacing="0" w:after="0" w:afterAutospacing="0"/>
        <w:jc w:val="center"/>
        <w:rPr>
          <w:b/>
          <w:u w:val="single"/>
          <w:lang w:val="de-DE"/>
        </w:rPr>
      </w:pPr>
    </w:p>
    <w:p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</w:p>
    <w:p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A envoyer à </w:t>
      </w:r>
      <w:hyperlink r:id="rId18" w:history="1">
        <w:r w:rsidRPr="001F16EC">
          <w:rPr>
            <w:rStyle w:val="Lienhypertexte"/>
            <w:b/>
          </w:rPr>
          <w:t>info@ici-belgium.be</w:t>
        </w:r>
      </w:hyperlink>
      <w:r w:rsidRPr="001F16EC">
        <w:rPr>
          <w:b/>
          <w:u w:val="single"/>
        </w:rPr>
        <w:t xml:space="preserve"> </w:t>
      </w:r>
    </w:p>
    <w:p w:rsidR="00CE1D40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670A2E" w:rsidRPr="001F16EC" w:rsidRDefault="00670A2E" w:rsidP="00670A2E">
      <w:pPr>
        <w:pStyle w:val="NormalWeb"/>
        <w:spacing w:before="0" w:beforeAutospacing="0" w:after="0" w:afterAutospacing="0"/>
      </w:pPr>
    </w:p>
    <w:p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  <w:r w:rsidR="00403053">
        <w:t>……………………………………………………………………………………………</w:t>
      </w:r>
    </w:p>
    <w:p w:rsidR="003B2305" w:rsidRPr="001F16EC" w:rsidRDefault="003B2305" w:rsidP="00435F1E">
      <w:pPr>
        <w:pStyle w:val="NormalWeb"/>
        <w:spacing w:before="0" w:beforeAutospacing="0" w:after="120" w:afterAutospacing="0"/>
      </w:pPr>
    </w:p>
    <w:p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  <w:r w:rsidR="00403053">
        <w:t>…………………………………………………………………………………………</w:t>
      </w:r>
    </w:p>
    <w:p w:rsidR="003B2305" w:rsidRPr="001F16EC" w:rsidRDefault="003B2305" w:rsidP="00435F1E">
      <w:pPr>
        <w:pStyle w:val="NormalWeb"/>
        <w:spacing w:before="0" w:beforeAutospacing="0" w:after="120" w:afterAutospacing="0"/>
      </w:pPr>
    </w:p>
    <w:p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  <w:r w:rsidR="00403053">
        <w:t xml:space="preserve"> ……………………………………………………………………………………….</w:t>
      </w:r>
    </w:p>
    <w:p w:rsidR="003B2305" w:rsidRPr="001F16EC" w:rsidRDefault="003B2305" w:rsidP="00435F1E">
      <w:pPr>
        <w:pStyle w:val="NormalWeb"/>
        <w:spacing w:before="0" w:beforeAutospacing="0" w:after="120" w:afterAutospacing="0"/>
      </w:pPr>
    </w:p>
    <w:p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  <w:r w:rsidR="00403053">
        <w:t xml:space="preserve"> …………………………………………………………………………………….</w:t>
      </w:r>
    </w:p>
    <w:p w:rsidR="003B2305" w:rsidRPr="00A95F95" w:rsidRDefault="003B2305" w:rsidP="00435F1E">
      <w:pPr>
        <w:pStyle w:val="NormalWeb"/>
        <w:spacing w:before="0" w:beforeAutospacing="0" w:after="120" w:afterAutospacing="0"/>
      </w:pPr>
    </w:p>
    <w:p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  <w:r w:rsidR="00403053">
        <w:t xml:space="preserve"> …………………………………………………………………………………………….</w:t>
      </w:r>
    </w:p>
    <w:p w:rsidR="003B2305" w:rsidRPr="00A95F95" w:rsidRDefault="003B2305" w:rsidP="00435F1E">
      <w:pPr>
        <w:pStyle w:val="NormalWeb"/>
        <w:spacing w:before="0" w:beforeAutospacing="0" w:after="120" w:afterAutospacing="0"/>
      </w:pPr>
    </w:p>
    <w:p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  <w:r w:rsidR="00403053">
        <w:t xml:space="preserve"> …………………………………………………………………………………………….</w:t>
      </w:r>
    </w:p>
    <w:p w:rsidR="003B2305" w:rsidRPr="00A95F95" w:rsidRDefault="003B2305" w:rsidP="00435F1E">
      <w:pPr>
        <w:pStyle w:val="NormalWeb"/>
        <w:spacing w:before="0" w:beforeAutospacing="0" w:after="120" w:afterAutospacing="0"/>
      </w:pPr>
    </w:p>
    <w:p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  <w:r w:rsidR="00403053">
        <w:t xml:space="preserve"> …………………………………………………………………………………….</w:t>
      </w:r>
    </w:p>
    <w:p w:rsidR="003B2305" w:rsidRPr="00A21F6A" w:rsidRDefault="003B2305" w:rsidP="00435F1E">
      <w:pPr>
        <w:pStyle w:val="NormalWeb"/>
        <w:spacing w:before="0" w:beforeAutospacing="0" w:after="120" w:afterAutospacing="0"/>
      </w:pPr>
    </w:p>
    <w:p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  <w:r w:rsidR="00403053">
        <w:t xml:space="preserve"> ………………………………………………………………………………</w:t>
      </w:r>
    </w:p>
    <w:p w:rsidR="003B2305" w:rsidRDefault="003B2305" w:rsidP="00435F1E">
      <w:pPr>
        <w:pStyle w:val="NormalWeb"/>
        <w:spacing w:before="0" w:beforeAutospacing="0" w:after="120" w:afterAutospacing="0"/>
      </w:pPr>
    </w:p>
    <w:p w:rsidR="00343D33" w:rsidRPr="00403053" w:rsidRDefault="00343D33" w:rsidP="00435F1E">
      <w:pPr>
        <w:pStyle w:val="NormalWeb"/>
        <w:spacing w:before="0" w:beforeAutospacing="0" w:after="120" w:afterAutospacing="0"/>
        <w:rPr>
          <w:u w:val="single"/>
        </w:rPr>
      </w:pPr>
      <w:r w:rsidRPr="00403053">
        <w:rPr>
          <w:u w:val="single"/>
        </w:rPr>
        <w:t>Cours niveau 2 - Cours niveau 3</w:t>
      </w:r>
      <w:r w:rsidR="007B7BB5" w:rsidRPr="00403053">
        <w:rPr>
          <w:u w:val="single"/>
        </w:rPr>
        <w:t xml:space="preserve"> </w:t>
      </w:r>
    </w:p>
    <w:p w:rsidR="006424E6" w:rsidRPr="00A21F6A" w:rsidRDefault="00343D33" w:rsidP="006424E6">
      <w:pPr>
        <w:pStyle w:val="NormalWeb"/>
        <w:spacing w:before="0" w:beforeAutospacing="0" w:after="120" w:afterAutospacing="0"/>
      </w:pPr>
      <w:r>
        <w:t xml:space="preserve">Dates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24E6" w:rsidTr="00403053"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  <w:r>
              <w:t>Niveau 2</w:t>
            </w:r>
          </w:p>
        </w:tc>
        <w:tc>
          <w:tcPr>
            <w:tcW w:w="3486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  <w:r>
              <w:t>Niveau 3</w:t>
            </w:r>
          </w:p>
        </w:tc>
      </w:tr>
      <w:tr w:rsidR="006424E6" w:rsidTr="00403053">
        <w:trPr>
          <w:trHeight w:val="581"/>
        </w:trPr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  <w:r>
              <w:t>Prio 1</w:t>
            </w:r>
          </w:p>
        </w:tc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3486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</w:p>
        </w:tc>
      </w:tr>
      <w:tr w:rsidR="006424E6" w:rsidTr="00403053">
        <w:trPr>
          <w:trHeight w:val="561"/>
        </w:trPr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  <w:r>
              <w:t>Prio 2</w:t>
            </w:r>
          </w:p>
        </w:tc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3486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</w:p>
        </w:tc>
      </w:tr>
      <w:tr w:rsidR="006424E6" w:rsidTr="00403053">
        <w:trPr>
          <w:trHeight w:val="542"/>
        </w:trPr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  <w:r>
              <w:t>Prio 3</w:t>
            </w:r>
          </w:p>
        </w:tc>
        <w:tc>
          <w:tcPr>
            <w:tcW w:w="3485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3486" w:type="dxa"/>
            <w:vAlign w:val="center"/>
          </w:tcPr>
          <w:p w:rsidR="006424E6" w:rsidRDefault="006424E6" w:rsidP="006424E6">
            <w:pPr>
              <w:pStyle w:val="NormalWeb"/>
              <w:spacing w:before="0" w:beforeAutospacing="0" w:after="120" w:afterAutospacing="0"/>
              <w:jc w:val="center"/>
            </w:pPr>
          </w:p>
        </w:tc>
      </w:tr>
    </w:tbl>
    <w:p w:rsidR="007B7BB5" w:rsidRPr="00A21F6A" w:rsidRDefault="007B7BB5" w:rsidP="006424E6">
      <w:pPr>
        <w:pStyle w:val="NormalWeb"/>
        <w:spacing w:before="0" w:beforeAutospacing="0" w:after="120" w:afterAutospacing="0"/>
        <w:jc w:val="center"/>
      </w:pPr>
    </w:p>
    <w:p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:rsidR="00CE1D40" w:rsidRDefault="00CE1D40" w:rsidP="00670A2E">
      <w:pPr>
        <w:pStyle w:val="NormalWeb"/>
        <w:rPr>
          <w:u w:val="single"/>
        </w:rPr>
      </w:pPr>
    </w:p>
    <w:p w:rsidR="00403053" w:rsidRDefault="00403053" w:rsidP="00670A2E">
      <w:pPr>
        <w:pStyle w:val="NormalWeb"/>
        <w:rPr>
          <w:u w:val="single"/>
        </w:rPr>
      </w:pPr>
    </w:p>
    <w:p w:rsidR="00403053" w:rsidRDefault="00403053" w:rsidP="00670A2E">
      <w:pPr>
        <w:pStyle w:val="NormalWeb"/>
        <w:rPr>
          <w:u w:val="single"/>
        </w:rPr>
      </w:pPr>
    </w:p>
    <w:p w:rsidR="00403053" w:rsidRDefault="00403053" w:rsidP="00670A2E">
      <w:pPr>
        <w:pStyle w:val="NormalWeb"/>
        <w:rPr>
          <w:u w:val="single"/>
        </w:rPr>
      </w:pPr>
    </w:p>
    <w:p w:rsidR="00403053" w:rsidRDefault="00403053" w:rsidP="00670A2E">
      <w:pPr>
        <w:pStyle w:val="NormalWeb"/>
        <w:rPr>
          <w:u w:val="single"/>
        </w:rPr>
      </w:pPr>
    </w:p>
    <w:p w:rsidR="00403053" w:rsidRDefault="00403053" w:rsidP="00670A2E">
      <w:pPr>
        <w:pStyle w:val="NormalWeb"/>
        <w:rPr>
          <w:u w:val="single"/>
        </w:rPr>
      </w:pPr>
    </w:p>
    <w:p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lastRenderedPageBreak/>
        <w:t>Contenu</w:t>
      </w:r>
    </w:p>
    <w:p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pré-hospitalier conformément à la législation Belge. </w:t>
      </w:r>
    </w:p>
    <w:p w:rsidR="003B2305" w:rsidRPr="003B2305" w:rsidRDefault="003B2305" w:rsidP="003B2305">
      <w:pPr>
        <w:pStyle w:val="NormalWeb"/>
      </w:pPr>
      <w:r w:rsidRPr="003B2305">
        <w:t xml:space="preserve">Les propriétés et les effets des agents </w:t>
      </w:r>
      <w:r w:rsidR="00403053">
        <w:t>CBRN</w:t>
      </w:r>
      <w:r w:rsidRPr="003B2305">
        <w:t xml:space="preserve"> les plus courants (incidence élevée) </w:t>
      </w:r>
    </w:p>
    <w:p w:rsidR="003B2305" w:rsidRPr="003B2305" w:rsidRDefault="003B2305" w:rsidP="00403053">
      <w:pPr>
        <w:pStyle w:val="NormalWeb"/>
        <w:numPr>
          <w:ilvl w:val="0"/>
          <w:numId w:val="5"/>
        </w:numPr>
      </w:pPr>
      <w:r w:rsidRPr="003B2305">
        <w:t>Précautions de manipulation des matières dangereuses • Toxicologie (premiers effets) &amp; mesures de</w:t>
      </w:r>
      <w:r w:rsidR="00403053">
        <w:t xml:space="preserve"> </w:t>
      </w:r>
      <w:r w:rsidRPr="003B2305">
        <w:t>protection (IPE, effets et limitations, évitement de la contamination)</w:t>
      </w:r>
    </w:p>
    <w:p w:rsidR="003B2305" w:rsidRPr="003B2305" w:rsidRDefault="003B2305" w:rsidP="00403053">
      <w:pPr>
        <w:pStyle w:val="NormalWeb"/>
        <w:numPr>
          <w:ilvl w:val="0"/>
          <w:numId w:val="5"/>
        </w:numPr>
      </w:pPr>
      <w:r w:rsidRPr="003B2305">
        <w:t>Détection de victimes CBRN en utilisant des équipements disponibles en tant qu'utilisateur,</w:t>
      </w:r>
    </w:p>
    <w:p w:rsidR="00403053" w:rsidRPr="003B2305" w:rsidRDefault="003B2305" w:rsidP="00403053">
      <w:pPr>
        <w:pStyle w:val="NormalWeb"/>
        <w:numPr>
          <w:ilvl w:val="0"/>
          <w:numId w:val="5"/>
        </w:numPr>
      </w:pPr>
      <w:r w:rsidRPr="003B2305">
        <w:t>Théorie de la décontamination et application de procédures de décontamination de base</w:t>
      </w:r>
    </w:p>
    <w:p w:rsidR="003B2305" w:rsidRDefault="003B2305" w:rsidP="00403053">
      <w:pPr>
        <w:pStyle w:val="NormalWeb"/>
        <w:numPr>
          <w:ilvl w:val="0"/>
          <w:numId w:val="5"/>
        </w:numPr>
      </w:pPr>
      <w:r w:rsidRPr="003B2305">
        <w:t>Les contre-mesures médicales et les premiers secours (fiche action fédérale CBRN)</w:t>
      </w:r>
    </w:p>
    <w:p w:rsidR="00403053" w:rsidRDefault="00403053" w:rsidP="00403053">
      <w:pPr>
        <w:pStyle w:val="NormalWeb"/>
        <w:numPr>
          <w:ilvl w:val="0"/>
          <w:numId w:val="5"/>
        </w:numPr>
      </w:pPr>
      <w:r>
        <w:t>Le niveau 3 sera essentiellement axé sur la pratique et mise en situation</w:t>
      </w:r>
    </w:p>
    <w:p w:rsidR="00403053" w:rsidRDefault="00403053" w:rsidP="00403053">
      <w:pPr>
        <w:pStyle w:val="NormalWeb"/>
      </w:pPr>
    </w:p>
    <w:p w:rsidR="00403053" w:rsidRPr="003B2305" w:rsidRDefault="00403053" w:rsidP="003B2305">
      <w:pPr>
        <w:pStyle w:val="NormalWeb"/>
      </w:pPr>
    </w:p>
    <w:p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:rsidR="004A441D" w:rsidRPr="00F4551B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F4551B">
        <w:rPr>
          <w:b/>
          <w:color w:val="548DD4" w:themeColor="text2" w:themeTint="99"/>
          <w:sz w:val="36"/>
          <w:szCs w:val="36"/>
          <w:u w:val="single"/>
        </w:rPr>
        <w:t>Hotels &amp; Transport</w:t>
      </w:r>
    </w:p>
    <w:p w:rsidR="004A441D" w:rsidRPr="00F4551B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:rsidR="004A441D" w:rsidRPr="00F4551B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</w:rPr>
      </w:pPr>
      <w:r w:rsidRPr="00F4551B">
        <w:rPr>
          <w:rFonts w:cs="CIDFont+F2"/>
          <w:b/>
          <w:color w:val="1F497D" w:themeColor="text2"/>
          <w:sz w:val="28"/>
          <w:szCs w:val="28"/>
          <w:u w:val="single"/>
        </w:rPr>
        <w:t xml:space="preserve">Hotels : </w:t>
      </w:r>
    </w:p>
    <w:p w:rsidR="004A441D" w:rsidRPr="00F4551B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</w:rPr>
      </w:pPr>
    </w:p>
    <w:p w:rsidR="004A441D" w:rsidRPr="00F4551B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</w:rPr>
      </w:pPr>
      <w:r w:rsidRPr="00F4551B">
        <w:rPr>
          <w:rFonts w:cs="CIDFont+F1"/>
          <w:b/>
          <w:color w:val="1F497D" w:themeColor="text2"/>
          <w:sz w:val="24"/>
          <w:szCs w:val="24"/>
        </w:rPr>
        <w:t>Van der Valk – Hotel Charleroi Airport</w:t>
      </w:r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:rsidR="004A441D" w:rsidRPr="0054700A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54700A">
        <w:rPr>
          <w:rFonts w:cs="CIDFont+F1"/>
          <w:color w:val="1F497D" w:themeColor="text2"/>
          <w:sz w:val="20"/>
          <w:szCs w:val="20"/>
        </w:rPr>
        <w:t xml:space="preserve">Tel: +32 (0)71 250050, </w:t>
      </w:r>
    </w:p>
    <w:p w:rsidR="004A441D" w:rsidRPr="00E93D34" w:rsidRDefault="00F4551B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hyperlink r:id="rId19" w:history="1">
        <w:r w:rsidR="004A441D" w:rsidRPr="00E93D34">
          <w:rPr>
            <w:rFonts w:cs="CIDFont+F1"/>
            <w:color w:val="0000FF" w:themeColor="hyperlink"/>
            <w:sz w:val="20"/>
            <w:szCs w:val="20"/>
            <w:u w:val="single"/>
          </w:rPr>
          <w:t>www.hotelcharleroiairport.be</w:t>
        </w:r>
      </w:hyperlink>
    </w:p>
    <w:p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</w:p>
    <w:p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</w:rPr>
      </w:pPr>
      <w:r w:rsidRPr="00E93D34">
        <w:rPr>
          <w:rFonts w:cs="CIDFont+F1"/>
          <w:b/>
          <w:color w:val="1F497D" w:themeColor="text2"/>
          <w:sz w:val="24"/>
          <w:szCs w:val="24"/>
        </w:rPr>
        <w:t>Hotel-Restaurant Van der Valk Nivelles-Sud</w:t>
      </w:r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de-DE"/>
        </w:rPr>
      </w:pPr>
      <w:r w:rsidRPr="00E93D34">
        <w:rPr>
          <w:rFonts w:cs="CIDFont+F1"/>
          <w:color w:val="1F497D" w:themeColor="text2"/>
          <w:sz w:val="20"/>
          <w:szCs w:val="20"/>
          <w:lang w:val="de-DE"/>
        </w:rPr>
        <w:t>Tel: 067.21.87.21</w:t>
      </w:r>
    </w:p>
    <w:p w:rsidR="004A441D" w:rsidRPr="00E93D34" w:rsidRDefault="00F4551B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de-DE"/>
        </w:rPr>
      </w:pPr>
      <w:hyperlink r:id="rId20" w:history="1">
        <w:r w:rsidR="004A441D" w:rsidRPr="00E93D34">
          <w:rPr>
            <w:color w:val="0000FF" w:themeColor="hyperlink"/>
            <w:u w:val="single"/>
            <w:lang w:val="de-DE"/>
          </w:rPr>
          <w:t>https://www.hotelnivellessud.be/</w:t>
        </w:r>
      </w:hyperlink>
    </w:p>
    <w:p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de-DE"/>
        </w:rPr>
      </w:pPr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4A441D">
        <w:rPr>
          <w:rFonts w:cs="CIDFont+F1"/>
          <w:b/>
          <w:color w:val="1F497D" w:themeColor="text2"/>
          <w:sz w:val="24"/>
          <w:szCs w:val="24"/>
          <w:lang w:val="en-US"/>
        </w:rPr>
        <w:t>Hotel Aero 44</w:t>
      </w:r>
    </w:p>
    <w:p w:rsidR="004A441D" w:rsidRPr="00F4551B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F4551B">
        <w:rPr>
          <w:rFonts w:cs="CIDFont+F1"/>
          <w:color w:val="1F497D" w:themeColor="text2"/>
          <w:sz w:val="20"/>
          <w:szCs w:val="20"/>
          <w:lang w:val="en-US"/>
        </w:rPr>
        <w:t>Rue Louis Blériot 4, 6041 Gosselies</w:t>
      </w:r>
    </w:p>
    <w:p w:rsidR="004A441D" w:rsidRPr="00F4551B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F4551B">
        <w:rPr>
          <w:rFonts w:cs="CIDFont+F1"/>
          <w:color w:val="1F497D" w:themeColor="text2"/>
          <w:sz w:val="20"/>
          <w:szCs w:val="20"/>
          <w:lang w:val="en-US"/>
        </w:rPr>
        <w:t>Tel: +32 (0)71 313211,</w:t>
      </w:r>
    </w:p>
    <w:p w:rsidR="004A441D" w:rsidRPr="004A441D" w:rsidRDefault="00F4551B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hyperlink r:id="rId21" w:history="1">
        <w:r w:rsidR="004A441D" w:rsidRPr="004A441D">
          <w:rPr>
            <w:rFonts w:cs="CIDFont+F1"/>
            <w:color w:val="0000FF" w:themeColor="hyperlink"/>
            <w:sz w:val="20"/>
            <w:szCs w:val="20"/>
            <w:u w:val="single"/>
            <w:lang w:val="en-US"/>
          </w:rPr>
          <w:t>www.aero44hotel.com</w:t>
        </w:r>
      </w:hyperlink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</w:pPr>
      <w:r w:rsidRPr="004A441D"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  <w:t xml:space="preserve">Taxis </w:t>
      </w:r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Carolo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Serving clients in the Charleroi area</w:t>
      </w:r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lang w:val="en-US"/>
        </w:rPr>
        <w:t>Tel: +32 (0)71 323232 or 0800 32327</w:t>
      </w:r>
    </w:p>
    <w:p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Virginie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Local to ICI</w:t>
      </w:r>
    </w:p>
    <w:p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Tel: +32 49+4 373751</w:t>
      </w:r>
    </w:p>
    <w:p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E93D34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</w:p>
    <w:p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Arrêt à LUTTRE</w:t>
      </w:r>
    </w:p>
    <w:p w:rsidR="0054700A" w:rsidRPr="00343D33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343D33">
        <w:rPr>
          <w:rFonts w:ascii="CIDFont+F2" w:hAnsi="CIDFont+F2" w:cs="CIDFont+F2"/>
          <w:color w:val="1F497D" w:themeColor="text2"/>
        </w:rPr>
        <w:t>Bus 66 vers Frasnes-</w:t>
      </w:r>
      <w:r w:rsidR="00343D33">
        <w:rPr>
          <w:rFonts w:ascii="CIDFont+F2" w:hAnsi="CIDFont+F2" w:cs="CIDFont+F2"/>
          <w:color w:val="1F497D" w:themeColor="text2"/>
        </w:rPr>
        <w:t>l</w:t>
      </w:r>
      <w:r w:rsidRPr="00343D33">
        <w:rPr>
          <w:rFonts w:ascii="CIDFont+F2" w:hAnsi="CIDFont+F2" w:cs="CIDFont+F2"/>
          <w:color w:val="1F497D" w:themeColor="text2"/>
        </w:rPr>
        <w:t>e</w:t>
      </w:r>
      <w:r w:rsidR="00343D33" w:rsidRPr="00343D33">
        <w:rPr>
          <w:rFonts w:ascii="CIDFont+F2" w:hAnsi="CIDFont+F2" w:cs="CIDFont+F2"/>
          <w:color w:val="1F497D" w:themeColor="text2"/>
        </w:rPr>
        <w:t>z</w:t>
      </w:r>
      <w:r w:rsidRPr="00343D33">
        <w:rPr>
          <w:rFonts w:ascii="CIDFont+F2" w:hAnsi="CIDFont+F2" w:cs="CIDFont+F2"/>
          <w:color w:val="1F497D" w:themeColor="text2"/>
        </w:rPr>
        <w:t>-Gosselies</w:t>
      </w:r>
    </w:p>
    <w:p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42F11"/>
    <w:multiLevelType w:val="hybridMultilevel"/>
    <w:tmpl w:val="B5BA16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E3628E"/>
    <w:multiLevelType w:val="hybridMultilevel"/>
    <w:tmpl w:val="7206ED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7285"/>
    <w:rsid w:val="00117C12"/>
    <w:rsid w:val="00336C24"/>
    <w:rsid w:val="00343D33"/>
    <w:rsid w:val="003B2305"/>
    <w:rsid w:val="00403053"/>
    <w:rsid w:val="00435F1E"/>
    <w:rsid w:val="004A441D"/>
    <w:rsid w:val="0054684A"/>
    <w:rsid w:val="0054700A"/>
    <w:rsid w:val="00622BFA"/>
    <w:rsid w:val="006424E6"/>
    <w:rsid w:val="00662663"/>
    <w:rsid w:val="00670A2E"/>
    <w:rsid w:val="00677F7A"/>
    <w:rsid w:val="006E43A4"/>
    <w:rsid w:val="00727619"/>
    <w:rsid w:val="007B7BB5"/>
    <w:rsid w:val="0080589F"/>
    <w:rsid w:val="008C7E99"/>
    <w:rsid w:val="00912642"/>
    <w:rsid w:val="009A09C2"/>
    <w:rsid w:val="00AD6A2E"/>
    <w:rsid w:val="00B523D9"/>
    <w:rsid w:val="00B735A4"/>
    <w:rsid w:val="00B95765"/>
    <w:rsid w:val="00CE1D40"/>
    <w:rsid w:val="00D25BBE"/>
    <w:rsid w:val="00E34CCE"/>
    <w:rsid w:val="00E74711"/>
    <w:rsid w:val="00E93D34"/>
    <w:rsid w:val="00F4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3503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i-belgium.be" TargetMode="External"/><Relationship Id="rId13" Type="http://schemas.openxmlformats.org/officeDocument/2006/relationships/hyperlink" Target="mailto:info@afiu.be" TargetMode="External"/><Relationship Id="rId18" Type="http://schemas.openxmlformats.org/officeDocument/2006/relationships/hyperlink" Target="mailto:info@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ero44hotel.com" TargetMode="External"/><Relationship Id="rId7" Type="http://schemas.openxmlformats.org/officeDocument/2006/relationships/hyperlink" Target="http://www.ici-belgium.be/contacts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www.ici-belgium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ci-belgium.be/" TargetMode="External"/><Relationship Id="rId20" Type="http://schemas.openxmlformats.org/officeDocument/2006/relationships/hyperlink" Target="https://www.hotelnivellessud.b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i-belgium.b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info@ici-belgium.be" TargetMode="External"/><Relationship Id="rId19" Type="http://schemas.openxmlformats.org/officeDocument/2006/relationships/hyperlink" Target="http://www.hotelcharleroiairpor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dubucq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Yves</cp:lastModifiedBy>
  <cp:revision>2</cp:revision>
  <dcterms:created xsi:type="dcterms:W3CDTF">2019-01-28T14:08:00Z</dcterms:created>
  <dcterms:modified xsi:type="dcterms:W3CDTF">2019-01-28T14:08:00Z</dcterms:modified>
</cp:coreProperties>
</file>